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809F4" w:rsidRDefault="00000000" w:rsidP="00CA5422">
      <w:pPr>
        <w:spacing w:line="240" w:lineRule="auto"/>
        <w:jc w:val="center"/>
        <w:outlineLvl w:val="0"/>
        <w:rPr>
          <w:rFonts w:ascii="LXGW WenKai" w:eastAsia="LXGW WenKai" w:hAnsi="LXGW WenKai" w:cs="LXGW WenKai"/>
          <w:b/>
          <w:sz w:val="44"/>
          <w:szCs w:val="44"/>
        </w:rPr>
      </w:pPr>
      <w:bookmarkStart w:id="0" w:name="_heading=h.30j0zll" w:colFirst="0" w:colLast="0"/>
      <w:bookmarkEnd w:id="0"/>
      <w:r>
        <w:rPr>
          <w:rFonts w:ascii="LXGW WenKai" w:eastAsia="LXGW WenKai" w:hAnsi="LXGW WenKai" w:cs="LXGW WenKai"/>
          <w:b/>
          <w:sz w:val="44"/>
          <w:szCs w:val="44"/>
        </w:rPr>
        <w:t>第七章 電子商務與HD思維 – 從虛實到贏贏</w:t>
      </w:r>
    </w:p>
    <w:bookmarkStart w:id="1" w:name="_heading=h.3znysh7" w:colFirst="0" w:colLast="0"/>
    <w:bookmarkEnd w:id="1"/>
    <w:p w14:paraId="00000002" w14:textId="77777777" w:rsidR="006809F4" w:rsidRDefault="00000000">
      <w:pPr>
        <w:spacing w:line="240" w:lineRule="auto"/>
        <w:jc w:val="center"/>
        <w:rPr>
          <w:rFonts w:ascii="LXGW WenKai" w:eastAsia="LXGW WenKai" w:hAnsi="LXGW WenKai" w:cs="LXGW WenKai"/>
          <w:b/>
          <w:color w:val="FF0000"/>
          <w:sz w:val="28"/>
          <w:szCs w:val="28"/>
        </w:rPr>
      </w:pPr>
      <w:sdt>
        <w:sdtPr>
          <w:tag w:val="goog_rdk_0"/>
          <w:id w:val="1347982372"/>
        </w:sdtPr>
        <w:sdtContent>
          <w:commentRangeStart w:id="2"/>
        </w:sdtContent>
      </w:sdt>
      <w:sdt>
        <w:sdtPr>
          <w:tag w:val="goog_rdk_1"/>
          <w:id w:val="2028975650"/>
        </w:sdtPr>
        <w:sdtContent>
          <w:commentRangeStart w:id="3"/>
        </w:sdtContent>
      </w:sdt>
      <w:r>
        <w:rPr>
          <w:rFonts w:ascii="LXGW WenKai" w:eastAsia="LXGW WenKai" w:hAnsi="LXGW WenKai" w:cs="LXGW WenKai"/>
          <w:b/>
          <w:color w:val="FF0000"/>
          <w:sz w:val="28"/>
          <w:szCs w:val="28"/>
        </w:rPr>
        <w:t>從虛實到贏贏</w:t>
      </w:r>
      <w:commentRangeEnd w:id="2"/>
      <w:r>
        <w:commentReference w:id="2"/>
      </w:r>
      <w:commentRangeEnd w:id="3"/>
      <w:r>
        <w:commentReference w:id="3"/>
      </w:r>
      <w:r>
        <w:rPr>
          <w:rFonts w:ascii="LXGW WenKai" w:eastAsia="LXGW WenKai" w:hAnsi="LXGW WenKai" w:cs="LXGW WenKai"/>
          <w:b/>
          <w:color w:val="FF0000"/>
          <w:sz w:val="28"/>
          <w:szCs w:val="28"/>
        </w:rPr>
        <w:t xml:space="preserve"> </w:t>
      </w:r>
    </w:p>
    <w:p w14:paraId="00000003" w14:textId="77777777" w:rsidR="006809F4" w:rsidRDefault="00000000">
      <w:pPr>
        <w:rPr>
          <w:rFonts w:ascii="LXGW WenKai" w:eastAsia="LXGW WenKai" w:hAnsi="LXGW WenKai" w:cs="LXGW WenKai"/>
        </w:rPr>
      </w:pPr>
      <w:bookmarkStart w:id="4" w:name="_heading=h.gjdgxs" w:colFirst="0" w:colLast="0"/>
      <w:bookmarkEnd w:id="4"/>
      <w:r>
        <w:rPr>
          <w:rFonts w:ascii="LXGW WenKai" w:eastAsia="LXGW WenKai" w:hAnsi="LXGW WenKai" w:cs="LXGW WenKai"/>
        </w:rPr>
        <w:t xml:space="preserve">　　在這個數位時代，我們目睹了一場商業變革的浪潮，電子商務正引領著這股浪潮的洶湧前進。隨著電子通訊技術的發展，新的商業活動誕生，這股由電子商務帶動的變革不僅僅改變了我們的購物方式和生活，為我們帶來了方便和多元性，也象徵著商業模式的轉變，塑造了現代消費和企業運營方式，在全球經濟中扮演著越來越重要的角色。</w:t>
      </w:r>
    </w:p>
    <w:p w14:paraId="00000004" w14:textId="77777777" w:rsidR="006809F4" w:rsidRDefault="00000000">
      <w:pPr>
        <w:rPr>
          <w:rFonts w:ascii="LXGW WenKai" w:eastAsia="LXGW WenKai" w:hAnsi="LXGW WenKai" w:cs="LXGW WenKai"/>
        </w:rPr>
      </w:pPr>
      <w:commentRangeStart w:id="5"/>
      <w:r>
        <w:rPr>
          <w:rFonts w:ascii="LXGW WenKai" w:eastAsia="LXGW WenKai" w:hAnsi="LXGW WenKai" w:cs="LXGW WenKai"/>
        </w:rPr>
        <w:t xml:space="preserve">　　在電子商務的蓬勃發展下，資訊變得前所未有地透明。消費者能夠輕鬆地查詢、比較和選購商品，現在我們可以在家中、辦公室甚至旅途中購物，不再受限於時間和地理位置，這不僅節省了寶貴的時間，還提供了更多的選擇和機會。同時，電子商務也為企業帶來了更大的市場和商機。不再需要昂貴的實體店面，企業可以透過網路平台觸及更廣闊的客戶，降低成本並提高靈活性。透過數據分析，企業可以更好地了解消費者的需求，精準地進行市場定位和產品推廣。</w:t>
      </w:r>
      <w:commentRangeEnd w:id="5"/>
      <w:r w:rsidR="00623DD0">
        <w:rPr>
          <w:rStyle w:val="a8"/>
        </w:rPr>
        <w:commentReference w:id="5"/>
      </w:r>
    </w:p>
    <w:p w14:paraId="00000005" w14:textId="77777777" w:rsidR="006809F4" w:rsidRDefault="00000000">
      <w:pPr>
        <w:rPr>
          <w:rFonts w:ascii="LXGW WenKai" w:eastAsia="LXGW WenKai" w:hAnsi="LXGW WenKai" w:cs="LXGW WenKai"/>
        </w:rPr>
      </w:pPr>
      <w:r>
        <w:rPr>
          <w:rFonts w:ascii="LXGW WenKai" w:eastAsia="LXGW WenKai" w:hAnsi="LXGW WenKai" w:cs="LXGW WenKai"/>
        </w:rPr>
        <w:t xml:space="preserve">　　接下來，我們將深入探討電子商務如何改變我們的生活，從實體到虛擬，從限制到自由，從不確定到透明。我們也將剖析電子商務的原理、架構與應用類型，逐步了解電子商務如何成為現代商業活動的一個不可或缺的部分。</w:t>
      </w:r>
    </w:p>
    <w:p w14:paraId="00000006" w14:textId="77777777" w:rsidR="006809F4" w:rsidRDefault="00000000">
      <w:pPr>
        <w:rPr>
          <w:rFonts w:ascii="LXGW WenKai" w:eastAsia="LXGW WenKai" w:hAnsi="LXGW WenKai" w:cs="LXGW WenKai"/>
          <w:b/>
          <w:color w:val="000000"/>
          <w:sz w:val="40"/>
          <w:szCs w:val="40"/>
        </w:rPr>
      </w:pPr>
      <w:sdt>
        <w:sdtPr>
          <w:tag w:val="goog_rdk_4"/>
          <w:id w:val="436343229"/>
        </w:sdtPr>
        <w:sdtContent>
          <w:r>
            <w:rPr>
              <w:rFonts w:ascii="Gungsuh" w:eastAsia="Gungsuh" w:hAnsi="Gungsuh" w:cs="Gungsuh"/>
            </w:rPr>
            <w:t xml:space="preserve">　　</w:t>
          </w:r>
        </w:sdtContent>
      </w:sdt>
      <w:sdt>
        <w:sdtPr>
          <w:tag w:val="goog_rdk_2"/>
          <w:id w:val="-1158912715"/>
        </w:sdtPr>
        <w:sdtContent>
          <w:commentRangeStart w:id="6"/>
        </w:sdtContent>
      </w:sdt>
      <w:sdt>
        <w:sdtPr>
          <w:tag w:val="goog_rdk_3"/>
          <w:id w:val="193890846"/>
        </w:sdtPr>
        <w:sdtContent>
          <w:commentRangeStart w:id="7"/>
          <w:commentRangeStart w:id="8"/>
        </w:sdtContent>
      </w:sdt>
      <w:r>
        <w:rPr>
          <w:rFonts w:ascii="LXGW WenKai" w:eastAsia="LXGW WenKai" w:hAnsi="LXGW WenKai" w:cs="LXGW WenKai"/>
          <w:color w:val="000000"/>
        </w:rPr>
        <w:t>最後，我們將進一步運用習慣領域的概念來深入探討電子商務的核心思維，以及它所面臨的現存問題與HD擴展方式。透過這個過程，我們將更加清晰地理解電子商務是如何實現雙贏，讓消費者和賣家都能夠受益。</w:t>
      </w:r>
      <w:commentRangeEnd w:id="6"/>
      <w:r>
        <w:commentReference w:id="6"/>
      </w:r>
      <w:commentRangeEnd w:id="8"/>
      <w:r>
        <w:commentReference w:id="8"/>
      </w:r>
      <w:commentRangeEnd w:id="7"/>
      <w:r w:rsidR="00623DD0">
        <w:rPr>
          <w:rStyle w:val="a8"/>
        </w:rPr>
        <w:commentReference w:id="7"/>
      </w:r>
      <w:r>
        <w:br w:type="page"/>
      </w:r>
    </w:p>
    <w:p w14:paraId="00000007" w14:textId="77777777" w:rsidR="006809F4" w:rsidRDefault="00000000" w:rsidP="00CA5422">
      <w:pPr>
        <w:pBdr>
          <w:top w:val="nil"/>
          <w:left w:val="nil"/>
          <w:bottom w:val="nil"/>
          <w:right w:val="nil"/>
          <w:between w:val="nil"/>
        </w:pBdr>
        <w:spacing w:line="240" w:lineRule="auto"/>
        <w:outlineLvl w:val="0"/>
        <w:rPr>
          <w:rFonts w:ascii="LXGW WenKai" w:eastAsia="LXGW WenKai" w:hAnsi="LXGW WenKai" w:cs="LXGW WenKai"/>
        </w:rPr>
      </w:pPr>
      <w:r>
        <w:rPr>
          <w:rFonts w:ascii="LXGW WenKai" w:eastAsia="LXGW WenKai" w:hAnsi="LXGW WenKai" w:cs="LXGW WenKai"/>
          <w:b/>
          <w:color w:val="000000"/>
          <w:sz w:val="40"/>
          <w:szCs w:val="40"/>
        </w:rPr>
        <w:lastRenderedPageBreak/>
        <w:t>7.1</w:t>
      </w:r>
      <w:sdt>
        <w:sdtPr>
          <w:tag w:val="goog_rdk_5"/>
          <w:id w:val="1547563266"/>
        </w:sdtPr>
        <w:sdtContent>
          <w:commentRangeStart w:id="9"/>
          <w:commentRangeStart w:id="10"/>
        </w:sdtContent>
      </w:sdt>
      <w:r>
        <w:rPr>
          <w:rFonts w:ascii="LXGW WenKai" w:eastAsia="LXGW WenKai" w:hAnsi="LXGW WenKai" w:cs="LXGW WenKai"/>
          <w:b/>
          <w:color w:val="000000"/>
          <w:sz w:val="40"/>
          <w:szCs w:val="40"/>
        </w:rPr>
        <w:t>背景</w:t>
      </w:r>
      <w:commentRangeEnd w:id="9"/>
      <w:r>
        <w:commentReference w:id="9"/>
      </w:r>
      <w:commentRangeEnd w:id="10"/>
      <w:r w:rsidR="00E40BC0">
        <w:rPr>
          <w:rStyle w:val="a8"/>
        </w:rPr>
        <w:commentReference w:id="10"/>
      </w:r>
    </w:p>
    <w:p w14:paraId="00000008"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在電子商務出現之前，消費者的購物模式可以說是既簡單又傳統，當時的消費者需要親自前往實體商店購買商品。實體的消費體驗讓消費者可以真實感受到商品的外觀、質地以及價值。例如，在購買珠寶首飾時，消費者可以實際觀察寶石的光澤、色澤和大小，並且詢問店員有關首飾材質、品牌背景和保養方式等問題，以確保購買的商品符合自己的需求和品味。同時，消費者也能與店員互動，從中瞭解更多商品的特色與使用方式，例如在選購家電產品時，消費者可以向店員詢問不同品牌的功能、效能和保固期限等問題，做出更明智的選擇。</w:t>
      </w:r>
    </w:p>
    <w:p w14:paraId="00000009"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除了直接前往實體店購買商品外，在以前，消費者也可以透過商品目錄或是廣告來瞭解商品資訊。當時的商家會透過報紙、雜誌等媒體來宣傳商品，消費者可以透過刊登在媒體上的廣告或目錄，獲得商品的資訊，並且透過郵寄訂購的方式來進行購買。例如，過去的郵購商店經常會提供廣泛的目錄供消費者選購。這些目錄裡面不僅有商品的圖片和價格，還有詳細的說明和技術規格，讓消費者可以更了解產品的特色和性能。消費者可以透過郵寄訂單的方式，等待商品送到家門口，這樣的購物體驗讓消費者可以省下前往實體店的時間和精力。</w:t>
      </w:r>
    </w:p>
    <w:p w14:paraId="0000000A" w14:textId="77777777" w:rsidR="006809F4" w:rsidRDefault="00000000">
      <w:pPr>
        <w:spacing w:line="240" w:lineRule="auto"/>
        <w:rPr>
          <w:rFonts w:ascii="LXGW WenKai" w:eastAsia="LXGW WenKai" w:hAnsi="LXGW WenKai" w:cs="LXGW WenKai"/>
          <w:b/>
          <w:color w:val="000000"/>
          <w:sz w:val="40"/>
          <w:szCs w:val="40"/>
        </w:rPr>
      </w:pPr>
      <w:r>
        <w:br w:type="page"/>
      </w:r>
      <w:r>
        <w:rPr>
          <w:noProof/>
        </w:rPr>
        <mc:AlternateContent>
          <mc:Choice Requires="wpg">
            <w:drawing>
              <wp:anchor distT="0" distB="0" distL="114300" distR="114300" simplePos="0" relativeHeight="251658240" behindDoc="0" locked="0" layoutInCell="1" hidden="0" allowOverlap="1" wp14:anchorId="2135DC4C" wp14:editId="2A5110B9">
                <wp:simplePos x="0" y="0"/>
                <wp:positionH relativeFrom="column">
                  <wp:posOffset>444500</wp:posOffset>
                </wp:positionH>
                <wp:positionV relativeFrom="paragraph">
                  <wp:posOffset>520700</wp:posOffset>
                </wp:positionV>
                <wp:extent cx="4585335" cy="2203450"/>
                <wp:effectExtent l="0" t="0" r="0" b="0"/>
                <wp:wrapNone/>
                <wp:docPr id="20" name="群組 20"/>
                <wp:cNvGraphicFramePr/>
                <a:graphic xmlns:a="http://schemas.openxmlformats.org/drawingml/2006/main">
                  <a:graphicData uri="http://schemas.microsoft.com/office/word/2010/wordprocessingGroup">
                    <wpg:wgp>
                      <wpg:cNvGrpSpPr/>
                      <wpg:grpSpPr>
                        <a:xfrm>
                          <a:off x="0" y="0"/>
                          <a:ext cx="4585335" cy="2203450"/>
                          <a:chOff x="3053325" y="2678275"/>
                          <a:chExt cx="4585350" cy="2212725"/>
                        </a:xfrm>
                      </wpg:grpSpPr>
                      <wpg:grpSp>
                        <wpg:cNvPr id="1382298751" name="群組 1382298751"/>
                        <wpg:cNvGrpSpPr/>
                        <wpg:grpSpPr>
                          <a:xfrm>
                            <a:off x="3053333" y="2678275"/>
                            <a:ext cx="4585335" cy="2203450"/>
                            <a:chOff x="3053325" y="2678275"/>
                            <a:chExt cx="4585350" cy="2255900"/>
                          </a:xfrm>
                        </wpg:grpSpPr>
                        <wps:wsp>
                          <wps:cNvPr id="1741077816" name="矩形 1741077816"/>
                          <wps:cNvSpPr/>
                          <wps:spPr>
                            <a:xfrm>
                              <a:off x="3053325" y="2678275"/>
                              <a:ext cx="4585350" cy="2255900"/>
                            </a:xfrm>
                            <a:prstGeom prst="rect">
                              <a:avLst/>
                            </a:prstGeom>
                            <a:noFill/>
                            <a:ln>
                              <a:noFill/>
                            </a:ln>
                          </wps:spPr>
                          <wps:txbx>
                            <w:txbxContent>
                              <w:p w14:paraId="1F7BF48A" w14:textId="77777777" w:rsidR="006809F4" w:rsidRDefault="006809F4">
                                <w:pPr>
                                  <w:spacing w:after="0" w:line="240" w:lineRule="auto"/>
                                  <w:textDirection w:val="btLr"/>
                                </w:pPr>
                              </w:p>
                            </w:txbxContent>
                          </wps:txbx>
                          <wps:bodyPr spcFirstLastPara="1" wrap="square" lIns="91425" tIns="91425" rIns="91425" bIns="91425" anchor="ctr" anchorCtr="0">
                            <a:noAutofit/>
                          </wps:bodyPr>
                        </wps:wsp>
                        <wpg:grpSp>
                          <wpg:cNvPr id="77874200" name="群組 77874200"/>
                          <wpg:cNvGrpSpPr/>
                          <wpg:grpSpPr>
                            <a:xfrm>
                              <a:off x="3053333" y="2678275"/>
                              <a:ext cx="4585335" cy="2203450"/>
                              <a:chOff x="3053325" y="2678275"/>
                              <a:chExt cx="4585350" cy="2208225"/>
                            </a:xfrm>
                          </wpg:grpSpPr>
                          <wps:wsp>
                            <wps:cNvPr id="1552847559" name="矩形 1552847559"/>
                            <wps:cNvSpPr/>
                            <wps:spPr>
                              <a:xfrm>
                                <a:off x="3053325" y="2678275"/>
                                <a:ext cx="4585350" cy="2208225"/>
                              </a:xfrm>
                              <a:prstGeom prst="rect">
                                <a:avLst/>
                              </a:prstGeom>
                              <a:noFill/>
                              <a:ln>
                                <a:noFill/>
                              </a:ln>
                            </wps:spPr>
                            <wps:txbx>
                              <w:txbxContent>
                                <w:p w14:paraId="70658DB4" w14:textId="77777777" w:rsidR="006809F4" w:rsidRDefault="006809F4">
                                  <w:pPr>
                                    <w:spacing w:after="0" w:line="240" w:lineRule="auto"/>
                                    <w:textDirection w:val="btLr"/>
                                  </w:pPr>
                                </w:p>
                              </w:txbxContent>
                            </wps:txbx>
                            <wps:bodyPr spcFirstLastPara="1" wrap="square" lIns="91425" tIns="91425" rIns="91425" bIns="91425" anchor="ctr" anchorCtr="0">
                              <a:noAutofit/>
                            </wps:bodyPr>
                          </wps:wsp>
                          <wpg:grpSp>
                            <wpg:cNvPr id="138249380" name="群組 138249380"/>
                            <wpg:cNvGrpSpPr/>
                            <wpg:grpSpPr>
                              <a:xfrm>
                                <a:off x="3053333" y="2678275"/>
                                <a:ext cx="4585335" cy="2203450"/>
                                <a:chOff x="0" y="0"/>
                                <a:chExt cx="4085492" cy="1961442"/>
                              </a:xfrm>
                            </wpg:grpSpPr>
                            <wps:wsp>
                              <wps:cNvPr id="1879367969" name="矩形 1879367969"/>
                              <wps:cNvSpPr/>
                              <wps:spPr>
                                <a:xfrm>
                                  <a:off x="0" y="0"/>
                                  <a:ext cx="4085475" cy="1961425"/>
                                </a:xfrm>
                                <a:prstGeom prst="rect">
                                  <a:avLst/>
                                </a:prstGeom>
                                <a:noFill/>
                                <a:ln>
                                  <a:noFill/>
                                </a:ln>
                              </wps:spPr>
                              <wps:txbx>
                                <w:txbxContent>
                                  <w:p w14:paraId="65E17BA2" w14:textId="77777777" w:rsidR="006809F4" w:rsidRDefault="006809F4">
                                    <w:pPr>
                                      <w:spacing w:after="0" w:line="240" w:lineRule="auto"/>
                                      <w:textDirection w:val="btLr"/>
                                    </w:pPr>
                                  </w:p>
                                </w:txbxContent>
                              </wps:txbx>
                              <wps:bodyPr spcFirstLastPara="1" wrap="square" lIns="91425" tIns="91425" rIns="91425" bIns="91425" anchor="ctr" anchorCtr="0">
                                <a:noAutofit/>
                              </wps:bodyPr>
                            </wps:wsp>
                            <wpg:grpSp>
                              <wpg:cNvPr id="1358184228" name="群組 1358184228"/>
                              <wpg:cNvGrpSpPr/>
                              <wpg:grpSpPr>
                                <a:xfrm>
                                  <a:off x="0" y="0"/>
                                  <a:ext cx="4085492" cy="1609639"/>
                                  <a:chOff x="0" y="0"/>
                                  <a:chExt cx="5938325" cy="2339340"/>
                                </a:xfrm>
                              </wpg:grpSpPr>
                              <wpg:grpSp>
                                <wpg:cNvPr id="955367014" name="群組 955367014"/>
                                <wpg:cNvGrpSpPr/>
                                <wpg:grpSpPr>
                                  <a:xfrm>
                                    <a:off x="0" y="70338"/>
                                    <a:ext cx="2194560" cy="2194560"/>
                                    <a:chOff x="0" y="0"/>
                                    <a:chExt cx="3086100" cy="3086100"/>
                                  </a:xfrm>
                                </wpg:grpSpPr>
                                <pic:pic xmlns:pic="http://schemas.openxmlformats.org/drawingml/2006/picture">
                                  <pic:nvPicPr>
                                    <pic:cNvPr id="88" name="Shape 88"/>
                                    <pic:cNvPicPr preferRelativeResize="0"/>
                                  </pic:nvPicPr>
                                  <pic:blipFill rotWithShape="1">
                                    <a:blip r:embed="rId12">
                                      <a:alphaModFix/>
                                    </a:blip>
                                    <a:srcRect/>
                                    <a:stretch/>
                                  </pic:blipFill>
                                  <pic:spPr>
                                    <a:xfrm>
                                      <a:off x="563880" y="1965960"/>
                                      <a:ext cx="1097280" cy="1097280"/>
                                    </a:xfrm>
                                    <a:prstGeom prst="rect">
                                      <a:avLst/>
                                    </a:prstGeom>
                                    <a:noFill/>
                                    <a:ln>
                                      <a:noFill/>
                                    </a:ln>
                                  </pic:spPr>
                                </pic:pic>
                                <pic:pic xmlns:pic="http://schemas.openxmlformats.org/drawingml/2006/picture">
                                  <pic:nvPicPr>
                                    <pic:cNvPr id="89" name="Shape 89"/>
                                    <pic:cNvPicPr preferRelativeResize="0"/>
                                  </pic:nvPicPr>
                                  <pic:blipFill rotWithShape="1">
                                    <a:blip r:embed="rId13">
                                      <a:alphaModFix/>
                                    </a:blip>
                                    <a:srcRect/>
                                    <a:stretch/>
                                  </pic:blipFill>
                                  <pic:spPr>
                                    <a:xfrm>
                                      <a:off x="0" y="0"/>
                                      <a:ext cx="3086100" cy="3086100"/>
                                    </a:xfrm>
                                    <a:prstGeom prst="rect">
                                      <a:avLst/>
                                    </a:prstGeom>
                                    <a:noFill/>
                                    <a:ln>
                                      <a:noFill/>
                                    </a:ln>
                                  </pic:spPr>
                                </pic:pic>
                              </wpg:grpSp>
                              <pic:pic xmlns:pic="http://schemas.openxmlformats.org/drawingml/2006/picture">
                                <pic:nvPicPr>
                                  <pic:cNvPr id="90" name="Shape 90"/>
                                  <pic:cNvPicPr preferRelativeResize="0"/>
                                </pic:nvPicPr>
                                <pic:blipFill rotWithShape="1">
                                  <a:blip r:embed="rId14">
                                    <a:alphaModFix/>
                                  </a:blip>
                                  <a:srcRect/>
                                  <a:stretch/>
                                </pic:blipFill>
                                <pic:spPr>
                                  <a:xfrm>
                                    <a:off x="3598985" y="0"/>
                                    <a:ext cx="2339340" cy="2339340"/>
                                  </a:xfrm>
                                  <a:prstGeom prst="rect">
                                    <a:avLst/>
                                  </a:prstGeom>
                                  <a:noFill/>
                                  <a:ln>
                                    <a:noFill/>
                                  </a:ln>
                                </pic:spPr>
                              </pic:pic>
                              <pic:pic xmlns:pic="http://schemas.openxmlformats.org/drawingml/2006/picture">
                                <pic:nvPicPr>
                                  <pic:cNvPr id="91" name="Shape 91"/>
                                  <pic:cNvPicPr preferRelativeResize="0"/>
                                </pic:nvPicPr>
                                <pic:blipFill rotWithShape="1">
                                  <a:blip r:embed="rId15">
                                    <a:alphaModFix/>
                                  </a:blip>
                                  <a:srcRect/>
                                  <a:stretch/>
                                </pic:blipFill>
                                <pic:spPr>
                                  <a:xfrm>
                                    <a:off x="2291862" y="685800"/>
                                    <a:ext cx="1181100" cy="1181100"/>
                                  </a:xfrm>
                                  <a:prstGeom prst="rect">
                                    <a:avLst/>
                                  </a:prstGeom>
                                  <a:noFill/>
                                  <a:ln>
                                    <a:noFill/>
                                  </a:ln>
                                </pic:spPr>
                              </pic:pic>
                            </wpg:grpSp>
                            <wps:wsp>
                              <wps:cNvPr id="1696760656" name="矩形 1696760656"/>
                              <wps:cNvSpPr/>
                              <wps:spPr>
                                <a:xfrm>
                                  <a:off x="240100" y="1657131"/>
                                  <a:ext cx="850360" cy="303799"/>
                                </a:xfrm>
                                <a:prstGeom prst="rect">
                                  <a:avLst/>
                                </a:prstGeom>
                                <a:solidFill>
                                  <a:schemeClr val="lt1"/>
                                </a:solidFill>
                                <a:ln w="9525" cap="flat" cmpd="sng">
                                  <a:solidFill>
                                    <a:srgbClr val="000000"/>
                                  </a:solidFill>
                                  <a:prstDash val="solid"/>
                                  <a:round/>
                                  <a:headEnd type="none" w="sm" len="sm"/>
                                  <a:tailEnd type="none" w="sm" len="sm"/>
                                </a:ln>
                              </wps:spPr>
                              <wps:txbx>
                                <w:txbxContent>
                                  <w:p w14:paraId="7C59DF9C" w14:textId="77777777" w:rsidR="006809F4" w:rsidRDefault="00000000">
                                    <w:pPr>
                                      <w:spacing w:line="258" w:lineRule="auto"/>
                                      <w:textDirection w:val="btLr"/>
                                    </w:pPr>
                                    <w:r>
                                      <w:rPr>
                                        <w:rFonts w:ascii="LXGW WenKai" w:eastAsia="LXGW WenKai" w:hAnsi="LXGW WenKai" w:cs="LXGW WenKai"/>
                                        <w:color w:val="000000"/>
                                      </w:rPr>
                                      <w:t>傳統實體店</w:t>
                                    </w:r>
                                  </w:p>
                                </w:txbxContent>
                              </wps:txbx>
                              <wps:bodyPr spcFirstLastPara="1" wrap="square" lIns="91425" tIns="45700" rIns="91425" bIns="45700" anchor="t" anchorCtr="0">
                                <a:noAutofit/>
                              </wps:bodyPr>
                            </wps:wsp>
                            <wps:wsp>
                              <wps:cNvPr id="1740822472" name="矩形 1740822472"/>
                              <wps:cNvSpPr/>
                              <wps:spPr>
                                <a:xfrm>
                                  <a:off x="2893267" y="1657320"/>
                                  <a:ext cx="732250" cy="304122"/>
                                </a:xfrm>
                                <a:prstGeom prst="rect">
                                  <a:avLst/>
                                </a:prstGeom>
                                <a:solidFill>
                                  <a:schemeClr val="lt1"/>
                                </a:solidFill>
                                <a:ln w="9525" cap="flat" cmpd="sng">
                                  <a:solidFill>
                                    <a:srgbClr val="000000"/>
                                  </a:solidFill>
                                  <a:prstDash val="solid"/>
                                  <a:round/>
                                  <a:headEnd type="none" w="sm" len="sm"/>
                                  <a:tailEnd type="none" w="sm" len="sm"/>
                                </a:ln>
                              </wps:spPr>
                              <wps:txbx>
                                <w:txbxContent>
                                  <w:p w14:paraId="18C7FD69" w14:textId="77777777" w:rsidR="006809F4" w:rsidRDefault="00000000">
                                    <w:pPr>
                                      <w:spacing w:line="258" w:lineRule="auto"/>
                                      <w:jc w:val="center"/>
                                      <w:textDirection w:val="btLr"/>
                                    </w:pPr>
                                    <w:r>
                                      <w:rPr>
                                        <w:rFonts w:ascii="LXGW WenKai" w:eastAsia="LXGW WenKai" w:hAnsi="LXGW WenKai" w:cs="LXGW WenKai"/>
                                        <w:color w:val="000000"/>
                                      </w:rPr>
                                      <w:t>電子商務務</w:t>
                                    </w:r>
                                  </w:p>
                                </w:txbxContent>
                              </wps:txbx>
                              <wps:bodyPr spcFirstLastPara="1" wrap="square" lIns="91425" tIns="45700" rIns="91425" bIns="45700" anchor="t" anchorCtr="0">
                                <a:noAutofit/>
                              </wps:bodyPr>
                            </wps:wsp>
                          </wpg:grpSp>
                        </wpg:grpSp>
                      </wpg:grpSp>
                    </wpg:wgp>
                  </a:graphicData>
                </a:graphic>
              </wp:anchor>
            </w:drawing>
          </mc:Choice>
          <mc:Fallback>
            <w:pict>
              <v:group w14:anchorId="2135DC4C" id="群組 20" o:spid="_x0000_s1026" style="position:absolute;margin-left:35pt;margin-top:41pt;width:361.05pt;height:173.5pt;z-index:251658240" coordorigin="30533,26782" coordsize="45853,221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">
                <v:group id="群組 1382298751" o:spid="_x0000_s1027" style="position:absolute;left:30533;top:26782;width:45853;height:22035" coordorigin="30533,26782" coordsize="45853,22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">
                  <v:rect id="矩形 1741077816" o:spid="_x0000_s1028" style="position:absolute;left:30533;top:26782;width:45853;height:22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" filled="f" stroked="f">
                    <v:textbox inset="2.53958mm,2.53958mm,2.53958mm,2.53958mm">
                      <w:txbxContent>
                        <w:p w14:paraId="1F7BF48A" w14:textId="77777777" w:rsidR="006809F4" w:rsidRDefault="006809F4">
                          <w:pPr>
                            <w:spacing w:after="0" w:line="240" w:lineRule="auto"/>
                            <w:textDirection w:val="btLr"/>
                          </w:pPr>
                        </w:p>
                      </w:txbxContent>
                    </v:textbox>
                  </v:rect>
                  <v:group id="群組 77874200" o:spid="_x0000_s1029" style="position:absolute;left:30533;top:26782;width:45853;height:22035" coordorigin="30533,26782" coordsize="45853,22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">
                    <v:rect id="矩形 1552847559" o:spid="_x0000_s1030" style="position:absolute;left:30533;top:26782;width:45853;height:2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" filled="f" stroked="f">
                      <v:textbox inset="2.53958mm,2.53958mm,2.53958mm,2.53958mm">
                        <w:txbxContent>
                          <w:p w14:paraId="70658DB4" w14:textId="77777777" w:rsidR="006809F4" w:rsidRDefault="006809F4">
                            <w:pPr>
                              <w:spacing w:after="0" w:line="240" w:lineRule="auto"/>
                              <w:textDirection w:val="btLr"/>
                            </w:pPr>
                          </w:p>
                        </w:txbxContent>
                      </v:textbox>
                    </v:rect>
                    <v:group id="群組 138249380" o:spid="_x0000_s1031" style="position:absolute;left:30533;top:26782;width:45853;height:22035" coordsize="40854,1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">
                      <v:rect id="矩形 1879367969" o:spid="_x0000_s1032" style="position:absolute;width:40854;height:196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" filled="f" stroked="f">
                        <v:textbox inset="2.53958mm,2.53958mm,2.53958mm,2.53958mm">
                          <w:txbxContent>
                            <w:p w14:paraId="65E17BA2" w14:textId="77777777" w:rsidR="006809F4" w:rsidRDefault="006809F4">
                              <w:pPr>
                                <w:spacing w:after="0" w:line="240" w:lineRule="auto"/>
                                <w:textDirection w:val="btLr"/>
                              </w:pPr>
                            </w:p>
                          </w:txbxContent>
                        </v:textbox>
                      </v:rect>
                      <v:group id="群組 1358184228" o:spid="_x0000_s1033" style="position:absolute;width:40854;height:16096" coordsize="59383,23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">
                        <v:group id="群組 955367014" o:spid="_x0000_s1034" style="position:absolute;top:703;width:21945;height:21945" coordsize="30861,30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8" o:spid="_x0000_s1035" type="#_x0000_t75" style="position:absolute;left:5638;top:19659;width:10973;height:1097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">
                            <v:imagedata r:id="rId16" o:title=""/>
                          </v:shape>
                          <v:shape id="Shape 89" o:spid="_x0000_s1036" type="#_x0000_t75" style="position:absolute;width:30861;height:3086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">
                            <v:imagedata r:id="rId17" o:title=""/>
                          </v:shape>
                        </v:group>
                        <v:shape id="Shape 90" o:spid="_x0000_s1037" type="#_x0000_t75" style="position:absolute;left:35989;width:23394;height:2339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">
                          <v:imagedata r:id="rId18" o:title=""/>
                        </v:shape>
                        <v:shape id="Shape 91" o:spid="_x0000_s1038" type="#_x0000_t75" style="position:absolute;left:22918;top:6858;width:11811;height:1181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">
                          <v:imagedata r:id="rId19" o:title=""/>
                        </v:shape>
                      </v:group>
                      <v:rect id="矩形 1696760656" o:spid="_x0000_s1039" style="position:absolute;left:2401;top:16571;width:8503;height:3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" fillcolor="white [3201]">
                        <v:stroke startarrowwidth="narrow" startarrowlength="short" endarrowwidth="narrow" endarrowlength="short" joinstyle="round"/>
                        <v:textbox inset="2.53958mm,1.2694mm,2.53958mm,1.2694mm">
                          <w:txbxContent>
                            <w:p w14:paraId="7C59DF9C" w14:textId="77777777" w:rsidR="006809F4" w:rsidRDefault="00000000">
                              <w:pPr>
                                <w:spacing w:line="258" w:lineRule="auto"/>
                                <w:textDirection w:val="btLr"/>
                              </w:pPr>
                              <w:r>
                                <w:rPr>
                                  <w:rFonts w:ascii="LXGW WenKai" w:eastAsia="LXGW WenKai" w:hAnsi="LXGW WenKai" w:cs="LXGW WenKai"/>
                                  <w:color w:val="000000"/>
                                </w:rPr>
                                <w:t>傳統實體店</w:t>
                              </w:r>
                            </w:p>
                          </w:txbxContent>
                        </v:textbox>
                      </v:rect>
                      <v:rect id="矩形 1740822472" o:spid="_x0000_s1040" style="position:absolute;left:28932;top:16573;width:7323;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" fillcolor="white [3201]">
                        <v:stroke startarrowwidth="narrow" startarrowlength="short" endarrowwidth="narrow" endarrowlength="short" joinstyle="round"/>
                        <v:textbox inset="2.53958mm,1.2694mm,2.53958mm,1.2694mm">
                          <w:txbxContent>
                            <w:p w14:paraId="18C7FD69" w14:textId="77777777" w:rsidR="006809F4" w:rsidRDefault="00000000">
                              <w:pPr>
                                <w:spacing w:line="258" w:lineRule="auto"/>
                                <w:jc w:val="center"/>
                                <w:textDirection w:val="btLr"/>
                              </w:pPr>
                              <w:r>
                                <w:rPr>
                                  <w:rFonts w:ascii="LXGW WenKai" w:eastAsia="LXGW WenKai" w:hAnsi="LXGW WenKai" w:cs="LXGW WenKai"/>
                                  <w:color w:val="000000"/>
                                </w:rPr>
                                <w:t>電子商務</w:t>
                              </w:r>
                              <w:proofErr w:type="gramStart"/>
                              <w:r>
                                <w:rPr>
                                  <w:rFonts w:ascii="LXGW WenKai" w:eastAsia="LXGW WenKai" w:hAnsi="LXGW WenKai" w:cs="LXGW WenKai"/>
                                  <w:color w:val="000000"/>
                                </w:rPr>
                                <w:t>務</w:t>
                              </w:r>
                              <w:proofErr w:type="gramEnd"/>
                            </w:p>
                          </w:txbxContent>
                        </v:textbox>
                      </v:rect>
                    </v:group>
                  </v:group>
                </v:group>
              </v:group>
            </w:pict>
          </mc:Fallback>
        </mc:AlternateContent>
      </w:r>
    </w:p>
    <w:p w14:paraId="0000000B" w14:textId="77777777" w:rsidR="006809F4" w:rsidRDefault="00000000" w:rsidP="00CA5422">
      <w:pPr>
        <w:pBdr>
          <w:top w:val="nil"/>
          <w:left w:val="nil"/>
          <w:bottom w:val="nil"/>
          <w:right w:val="nil"/>
          <w:between w:val="nil"/>
        </w:pBdr>
        <w:spacing w:line="240" w:lineRule="auto"/>
        <w:outlineLvl w:val="0"/>
        <w:rPr>
          <w:rFonts w:ascii="LXGW WenKai" w:eastAsia="LXGW WenKai" w:hAnsi="LXGW WenKai" w:cs="LXGW WenKai"/>
          <w:b/>
          <w:color w:val="000000"/>
          <w:sz w:val="40"/>
          <w:szCs w:val="40"/>
        </w:rPr>
      </w:pPr>
      <w:sdt>
        <w:sdtPr>
          <w:tag w:val="goog_rdk_6"/>
          <w:id w:val="-1767762971"/>
        </w:sdtPr>
        <w:sdtContent>
          <w:commentRangeStart w:id="11"/>
        </w:sdtContent>
      </w:sdt>
      <w:r>
        <w:rPr>
          <w:rFonts w:ascii="LXGW WenKai" w:eastAsia="LXGW WenKai" w:hAnsi="LXGW WenKai" w:cs="LXGW WenKai"/>
          <w:b/>
          <w:color w:val="000000"/>
          <w:sz w:val="40"/>
          <w:szCs w:val="40"/>
        </w:rPr>
        <w:t>7.2問題意識</w:t>
      </w:r>
      <w:commentRangeEnd w:id="11"/>
      <w:r>
        <w:commentReference w:id="11"/>
      </w:r>
    </w:p>
    <w:p w14:paraId="0000000C" w14:textId="77777777" w:rsidR="006809F4" w:rsidRDefault="00000000">
      <w:pPr>
        <w:spacing w:line="240" w:lineRule="auto"/>
        <w:rPr>
          <w:rFonts w:ascii="LXGW WenKai" w:eastAsia="LXGW WenKai" w:hAnsi="LXGW WenKai" w:cs="LXGW WenKai"/>
          <w:b/>
          <w:color w:val="FF0000"/>
        </w:rPr>
      </w:pPr>
      <w:commentRangeStart w:id="12"/>
      <w:r>
        <w:rPr>
          <w:rFonts w:ascii="LXGW WenKai" w:eastAsia="LXGW WenKai" w:hAnsi="LXGW WenKai" w:cs="LXGW WenKai"/>
          <w:b/>
          <w:color w:val="FF0000"/>
          <w:highlight w:val="yellow"/>
        </w:rPr>
        <w:t>實體商店的問題, 電子商務的問題在7.6 電子商務升級與HD 擴展</w:t>
      </w:r>
      <w:r>
        <w:rPr>
          <w:rFonts w:ascii="LXGW WenKai" w:eastAsia="LXGW WenKai" w:hAnsi="LXGW WenKai" w:cs="LXGW WenKai"/>
          <w:b/>
          <w:color w:val="FF0000"/>
        </w:rPr>
        <w:t xml:space="preserve"> </w:t>
      </w:r>
      <w:commentRangeEnd w:id="12"/>
      <w:r w:rsidR="00CA5422">
        <w:rPr>
          <w:rStyle w:val="a8"/>
        </w:rPr>
        <w:commentReference w:id="12"/>
      </w:r>
    </w:p>
    <w:p w14:paraId="0000000D"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然而，過去的購物模式雖然有其優點，但也存在著一些問題與缺點。例如，消費者需要花費許多時間和精力到實體店購物，且商品選擇受到實體店面的大小和庫存量的限制。同時，商家也難以即時更新庫存情況，可能會讓消費者白跑一趟，造成不必要的浪費。此外，傳統的商店模式也存在著資訊不透明的問題，消費者很難了解商品的詳細資訊和價格比較，因此往往需要親身到店面查詢或購買，花費大量時間和精力，這樣的消費體驗相對缺乏便利性。此外，商家需要支付高昂的租金營業，而消費者購買大量或大型物品時，運輸也是個問題。即使到量販店購物，消費者也需要自己處理運輸且承擔風險。</w:t>
      </w:r>
    </w:p>
    <w:p w14:paraId="0000000E"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隨著科技的進步，電子商務帶來了一個全新的消費模式，讓消費者可以在網路上進行商品購買，並且享受到更多的優惠和方便。相較於傳統商店，電子商務帶來了更多的便利和優勢，通過資訊技術應用解決過去的問題。例如，消費者可以透過網路輕鬆地搜尋查詢商品資訊、比價和評價，從而更快速地找到自己需要的產品，也可以更方便地購買特殊或小眾商品。訂購商品後，也可以選擇不同的配送方式，省去了自行運輸的麻煩。</w:t>
      </w:r>
    </w:p>
    <w:p w14:paraId="0000000F" w14:textId="77777777" w:rsidR="006809F4" w:rsidRDefault="006809F4">
      <w:pPr>
        <w:spacing w:line="240" w:lineRule="auto"/>
        <w:ind w:firstLine="720"/>
        <w:rPr>
          <w:rFonts w:ascii="LXGW WenKai" w:eastAsia="LXGW WenKai" w:hAnsi="LXGW WenKai" w:cs="LXGW WenKai"/>
        </w:rPr>
      </w:pPr>
    </w:p>
    <w:tbl>
      <w:tblPr>
        <w:tblStyle w:val="a5"/>
        <w:tblW w:w="8610" w:type="dxa"/>
        <w:jc w:val="center"/>
        <w:tblInd w:w="0" w:type="dxa"/>
        <w:tblLayout w:type="fixed"/>
        <w:tblLook w:val="0400" w:firstRow="0" w:lastRow="0" w:firstColumn="0" w:lastColumn="0" w:noHBand="0" w:noVBand="1"/>
      </w:tblPr>
      <w:tblGrid>
        <w:gridCol w:w="1190"/>
        <w:gridCol w:w="3767"/>
        <w:gridCol w:w="3653"/>
      </w:tblGrid>
      <w:tr w:rsidR="006809F4" w14:paraId="6D96A01B" w14:textId="77777777">
        <w:trPr>
          <w:jc w:val="center"/>
        </w:trPr>
        <w:tc>
          <w:tcPr>
            <w:tcW w:w="1190"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00000010" w14:textId="77777777" w:rsidR="006809F4" w:rsidRDefault="006809F4">
            <w:pPr>
              <w:spacing w:after="0" w:line="240" w:lineRule="auto"/>
              <w:rPr>
                <w:rFonts w:ascii="LXGW WenKai" w:eastAsia="LXGW WenKai" w:hAnsi="LXGW WenKai" w:cs="LXGW WenKai"/>
              </w:rPr>
            </w:pPr>
          </w:p>
        </w:tc>
        <w:tc>
          <w:tcPr>
            <w:tcW w:w="3767"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00000011" w14:textId="77777777" w:rsidR="006809F4"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電子商務出現之前</w:t>
            </w:r>
          </w:p>
        </w:tc>
        <w:tc>
          <w:tcPr>
            <w:tcW w:w="3653"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00000012" w14:textId="77777777" w:rsidR="006809F4"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電子商務出現之前</w:t>
            </w:r>
          </w:p>
        </w:tc>
      </w:tr>
      <w:tr w:rsidR="006809F4" w14:paraId="46890EF0" w14:textId="77777777">
        <w:trPr>
          <w:jc w:val="center"/>
        </w:trPr>
        <w:tc>
          <w:tcPr>
            <w:tcW w:w="1190"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00000013" w14:textId="77777777" w:rsidR="006809F4"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通路</w:t>
            </w:r>
          </w:p>
        </w:tc>
        <w:tc>
          <w:tcPr>
            <w:tcW w:w="3767" w:type="dxa"/>
            <w:tcBorders>
              <w:top w:val="single" w:sz="4" w:space="0" w:color="95B3D7"/>
              <w:left w:val="single" w:sz="4" w:space="0" w:color="95B3D7"/>
              <w:bottom w:val="single" w:sz="4" w:space="0" w:color="95B3D7"/>
              <w:right w:val="single" w:sz="4" w:space="0" w:color="95B3D7"/>
            </w:tcBorders>
            <w:shd w:val="clear" w:color="auto" w:fill="DBE5F1"/>
            <w:tcMar>
              <w:top w:w="0" w:type="dxa"/>
              <w:left w:w="115" w:type="dxa"/>
              <w:bottom w:w="0" w:type="dxa"/>
              <w:right w:w="115" w:type="dxa"/>
            </w:tcMar>
          </w:tcPr>
          <w:p w14:paraId="00000014" w14:textId="77777777" w:rsidR="006809F4"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單通路</w:t>
            </w:r>
          </w:p>
        </w:tc>
        <w:tc>
          <w:tcPr>
            <w:tcW w:w="3653" w:type="dxa"/>
            <w:tcBorders>
              <w:top w:val="single" w:sz="4" w:space="0" w:color="95B3D7"/>
              <w:left w:val="single" w:sz="4" w:space="0" w:color="95B3D7"/>
              <w:bottom w:val="single" w:sz="4" w:space="0" w:color="95B3D7"/>
              <w:right w:val="single" w:sz="4" w:space="0" w:color="548DD4"/>
            </w:tcBorders>
            <w:shd w:val="clear" w:color="auto" w:fill="DBE5F1"/>
            <w:tcMar>
              <w:top w:w="0" w:type="dxa"/>
              <w:left w:w="115" w:type="dxa"/>
              <w:bottom w:w="0" w:type="dxa"/>
              <w:right w:w="115" w:type="dxa"/>
            </w:tcMar>
          </w:tcPr>
          <w:p w14:paraId="00000015" w14:textId="77777777" w:rsidR="006809F4"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多通路、全通路</w:t>
            </w:r>
          </w:p>
        </w:tc>
      </w:tr>
      <w:tr w:rsidR="006809F4" w14:paraId="130EF305" w14:textId="77777777">
        <w:trPr>
          <w:jc w:val="center"/>
        </w:trPr>
        <w:tc>
          <w:tcPr>
            <w:tcW w:w="1190"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00000016" w14:textId="77777777" w:rsidR="006809F4"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平台</w:t>
            </w:r>
          </w:p>
        </w:tc>
        <w:tc>
          <w:tcPr>
            <w:tcW w:w="3767" w:type="dxa"/>
            <w:tcBorders>
              <w:top w:val="single" w:sz="4" w:space="0" w:color="95B3D7"/>
              <w:left w:val="single" w:sz="4" w:space="0" w:color="95B3D7"/>
              <w:bottom w:val="single" w:sz="4" w:space="0" w:color="95B3D7"/>
              <w:right w:val="single" w:sz="4" w:space="0" w:color="95B3D7"/>
            </w:tcBorders>
            <w:shd w:val="clear" w:color="auto" w:fill="DBE5F1"/>
            <w:tcMar>
              <w:top w:w="0" w:type="dxa"/>
              <w:left w:w="115" w:type="dxa"/>
              <w:bottom w:w="0" w:type="dxa"/>
              <w:right w:w="115" w:type="dxa"/>
            </w:tcMar>
          </w:tcPr>
          <w:p w14:paraId="00000017" w14:textId="77777777" w:rsidR="006809F4"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買家必須實際到實體店購物</w:t>
            </w:r>
          </w:p>
        </w:tc>
        <w:tc>
          <w:tcPr>
            <w:tcW w:w="3653" w:type="dxa"/>
            <w:tcBorders>
              <w:top w:val="single" w:sz="4" w:space="0" w:color="95B3D7"/>
              <w:left w:val="single" w:sz="4" w:space="0" w:color="95B3D7"/>
              <w:bottom w:val="single" w:sz="4" w:space="0" w:color="95B3D7"/>
              <w:right w:val="single" w:sz="4" w:space="0" w:color="548DD4"/>
            </w:tcBorders>
            <w:shd w:val="clear" w:color="auto" w:fill="DBE5F1"/>
            <w:tcMar>
              <w:top w:w="0" w:type="dxa"/>
              <w:left w:w="115" w:type="dxa"/>
              <w:bottom w:w="0" w:type="dxa"/>
              <w:right w:w="115" w:type="dxa"/>
            </w:tcMar>
          </w:tcPr>
          <w:p w14:paraId="00000018" w14:textId="77777777" w:rsidR="006809F4"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買家可透過平台下單</w:t>
            </w:r>
          </w:p>
        </w:tc>
      </w:tr>
      <w:tr w:rsidR="006809F4" w14:paraId="3F8DB486" w14:textId="77777777">
        <w:trPr>
          <w:jc w:val="center"/>
        </w:trPr>
        <w:tc>
          <w:tcPr>
            <w:tcW w:w="1190"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00000019" w14:textId="77777777" w:rsidR="006809F4"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商品資訊</w:t>
            </w:r>
          </w:p>
        </w:tc>
        <w:tc>
          <w:tcPr>
            <w:tcW w:w="3767" w:type="dxa"/>
            <w:tcBorders>
              <w:top w:val="single" w:sz="4" w:space="0" w:color="95B3D7"/>
              <w:left w:val="single" w:sz="4" w:space="0" w:color="95B3D7"/>
              <w:bottom w:val="single" w:sz="4" w:space="0" w:color="95B3D7"/>
              <w:right w:val="single" w:sz="4" w:space="0" w:color="95B3D7"/>
            </w:tcBorders>
            <w:shd w:val="clear" w:color="auto" w:fill="DBE5F1"/>
            <w:tcMar>
              <w:top w:w="0" w:type="dxa"/>
              <w:left w:w="115" w:type="dxa"/>
              <w:bottom w:w="0" w:type="dxa"/>
              <w:right w:w="115" w:type="dxa"/>
            </w:tcMar>
          </w:tcPr>
          <w:p w14:paraId="0000001A" w14:textId="77777777" w:rsidR="006809F4"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買家需到店詢問取得商品資訊</w:t>
            </w:r>
          </w:p>
        </w:tc>
        <w:tc>
          <w:tcPr>
            <w:tcW w:w="3653" w:type="dxa"/>
            <w:tcBorders>
              <w:top w:val="single" w:sz="4" w:space="0" w:color="95B3D7"/>
              <w:left w:val="single" w:sz="4" w:space="0" w:color="95B3D7"/>
              <w:bottom w:val="single" w:sz="4" w:space="0" w:color="95B3D7"/>
              <w:right w:val="single" w:sz="4" w:space="0" w:color="548DD4"/>
            </w:tcBorders>
            <w:shd w:val="clear" w:color="auto" w:fill="DBE5F1"/>
            <w:tcMar>
              <w:top w:w="0" w:type="dxa"/>
              <w:left w:w="115" w:type="dxa"/>
              <w:bottom w:w="0" w:type="dxa"/>
              <w:right w:w="115" w:type="dxa"/>
            </w:tcMar>
          </w:tcPr>
          <w:p w14:paraId="0000001B" w14:textId="77777777" w:rsidR="006809F4"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買家用網路即可查詢商品資訊</w:t>
            </w:r>
          </w:p>
        </w:tc>
      </w:tr>
      <w:tr w:rsidR="006809F4" w14:paraId="3A534AE0" w14:textId="77777777">
        <w:trPr>
          <w:jc w:val="center"/>
        </w:trPr>
        <w:tc>
          <w:tcPr>
            <w:tcW w:w="1190"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0000001C" w14:textId="77777777" w:rsidR="006809F4"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比價</w:t>
            </w:r>
          </w:p>
        </w:tc>
        <w:tc>
          <w:tcPr>
            <w:tcW w:w="3767" w:type="dxa"/>
            <w:tcBorders>
              <w:top w:val="single" w:sz="4" w:space="0" w:color="95B3D7"/>
              <w:left w:val="single" w:sz="4" w:space="0" w:color="95B3D7"/>
              <w:bottom w:val="single" w:sz="4" w:space="0" w:color="95B3D7"/>
              <w:right w:val="single" w:sz="4" w:space="0" w:color="95B3D7"/>
            </w:tcBorders>
            <w:shd w:val="clear" w:color="auto" w:fill="DBE5F1"/>
            <w:tcMar>
              <w:top w:w="0" w:type="dxa"/>
              <w:left w:w="115" w:type="dxa"/>
              <w:bottom w:w="0" w:type="dxa"/>
              <w:right w:w="115" w:type="dxa"/>
            </w:tcMar>
          </w:tcPr>
          <w:p w14:paraId="0000001D" w14:textId="77777777" w:rsidR="006809F4"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買家需花費時間精力到店比價</w:t>
            </w:r>
          </w:p>
        </w:tc>
        <w:tc>
          <w:tcPr>
            <w:tcW w:w="3653" w:type="dxa"/>
            <w:tcBorders>
              <w:top w:val="single" w:sz="4" w:space="0" w:color="95B3D7"/>
              <w:left w:val="single" w:sz="4" w:space="0" w:color="95B3D7"/>
              <w:bottom w:val="single" w:sz="4" w:space="0" w:color="95B3D7"/>
              <w:right w:val="single" w:sz="4" w:space="0" w:color="548DD4"/>
            </w:tcBorders>
            <w:shd w:val="clear" w:color="auto" w:fill="DBE5F1"/>
            <w:tcMar>
              <w:top w:w="0" w:type="dxa"/>
              <w:left w:w="115" w:type="dxa"/>
              <w:bottom w:w="0" w:type="dxa"/>
              <w:right w:w="115" w:type="dxa"/>
            </w:tcMar>
          </w:tcPr>
          <w:p w14:paraId="0000001E" w14:textId="77777777" w:rsidR="006809F4"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買家輕易到不同的網站比價</w:t>
            </w:r>
          </w:p>
        </w:tc>
      </w:tr>
      <w:tr w:rsidR="006809F4" w14:paraId="286C572E" w14:textId="77777777">
        <w:trPr>
          <w:jc w:val="center"/>
        </w:trPr>
        <w:tc>
          <w:tcPr>
            <w:tcW w:w="1190"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0000001F" w14:textId="77777777" w:rsidR="006809F4"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物流</w:t>
            </w:r>
          </w:p>
        </w:tc>
        <w:tc>
          <w:tcPr>
            <w:tcW w:w="3767" w:type="dxa"/>
            <w:tcBorders>
              <w:top w:val="single" w:sz="4" w:space="0" w:color="95B3D7"/>
              <w:left w:val="single" w:sz="4" w:space="0" w:color="95B3D7"/>
              <w:bottom w:val="single" w:sz="4" w:space="0" w:color="95B3D7"/>
              <w:right w:val="single" w:sz="4" w:space="0" w:color="95B3D7"/>
            </w:tcBorders>
            <w:shd w:val="clear" w:color="auto" w:fill="DBE5F1"/>
            <w:tcMar>
              <w:top w:w="0" w:type="dxa"/>
              <w:left w:w="115" w:type="dxa"/>
              <w:bottom w:w="0" w:type="dxa"/>
              <w:right w:w="115" w:type="dxa"/>
            </w:tcMar>
          </w:tcPr>
          <w:p w14:paraId="00000020" w14:textId="77777777" w:rsidR="006809F4"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買家需自己處理運輸問題</w:t>
            </w:r>
          </w:p>
        </w:tc>
        <w:tc>
          <w:tcPr>
            <w:tcW w:w="3653" w:type="dxa"/>
            <w:tcBorders>
              <w:top w:val="single" w:sz="4" w:space="0" w:color="95B3D7"/>
              <w:left w:val="single" w:sz="4" w:space="0" w:color="95B3D7"/>
              <w:bottom w:val="single" w:sz="4" w:space="0" w:color="95B3D7"/>
              <w:right w:val="single" w:sz="4" w:space="0" w:color="548DD4"/>
            </w:tcBorders>
            <w:shd w:val="clear" w:color="auto" w:fill="DBE5F1"/>
            <w:tcMar>
              <w:top w:w="0" w:type="dxa"/>
              <w:left w:w="115" w:type="dxa"/>
              <w:bottom w:w="0" w:type="dxa"/>
              <w:right w:w="115" w:type="dxa"/>
            </w:tcMar>
          </w:tcPr>
          <w:p w14:paraId="00000021" w14:textId="77777777" w:rsidR="006809F4"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買家待在家中就可以取貨</w:t>
            </w:r>
          </w:p>
        </w:tc>
      </w:tr>
    </w:tbl>
    <w:p w14:paraId="00000022" w14:textId="77777777" w:rsidR="006809F4" w:rsidRDefault="00000000">
      <w:pPr>
        <w:spacing w:line="240" w:lineRule="auto"/>
        <w:ind w:left="2160" w:firstLine="720"/>
        <w:rPr>
          <w:rFonts w:ascii="LXGW WenKai" w:eastAsia="LXGW WenKai" w:hAnsi="LXGW WenKai" w:cs="LXGW WenKai"/>
        </w:rPr>
      </w:pPr>
      <w:r>
        <w:rPr>
          <w:rFonts w:ascii="LXGW WenKai" w:eastAsia="LXGW WenKai" w:hAnsi="LXGW WenKai" w:cs="LXGW WenKai"/>
        </w:rPr>
        <w:t>表1 電子商務出現之前與之後比較</w:t>
      </w:r>
    </w:p>
    <w:p w14:paraId="00000023" w14:textId="77777777" w:rsidR="006809F4" w:rsidRDefault="00000000" w:rsidP="00CA5422">
      <w:pPr>
        <w:spacing w:line="240" w:lineRule="auto"/>
        <w:outlineLvl w:val="0"/>
        <w:rPr>
          <w:rFonts w:ascii="LXGW WenKai" w:eastAsia="LXGW WenKai" w:hAnsi="LXGW WenKai" w:cs="LXGW WenKai"/>
        </w:rPr>
      </w:pPr>
      <w:r>
        <w:rPr>
          <w:rFonts w:ascii="LXGW WenKai" w:eastAsia="LXGW WenKai" w:hAnsi="LXGW WenKai" w:cs="LXGW WenKai"/>
          <w:b/>
          <w:sz w:val="40"/>
          <w:szCs w:val="40"/>
        </w:rPr>
        <w:lastRenderedPageBreak/>
        <w:t>7.3 電子商務</w:t>
      </w:r>
    </w:p>
    <w:p w14:paraId="00000024"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電子商務是指利用網路技術進行商品銷售、交易及相關服務的商業活動。電子商務的優勢在於它能夠提供更加便利、快捷、低成本的購物體驗。消費者可以在任何時間、任何地點透過網路購買商品，同時也可以輕鬆地比較商品的價格、品質和評價等，這讓消費者能夠更好地作出理性的消費決策。此外，電子商務也為商家提供了更廣泛的銷售渠道和更大的市場機會，讓他們能夠更加有效地擴大自己的業務規模和客戶基礎。</w:t>
      </w:r>
    </w:p>
    <w:p w14:paraId="00000025"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在電子商務的發展中，平台扮演了關鍵角色。電子商務平台提供了一個集中的交易場所，讓消費者可以方便地尋找並購買商品和服務，也讓商家可以更容易地開展業務和拓展客戶群。平台的優點在於提供了一系列的服務和工具，例如商品管理、訂單管理、支付、物流、客戶服務等，這些都大大簡化了商家的營運流程，同時也提升了消費者的購物體驗和滿意度。在電子商務平台中，還可以進行數據分析和市場營銷等活動，幫助商家更好地了解客戶需求，制定營銷策略，提高營銷效益。</w:t>
      </w:r>
    </w:p>
    <w:p w14:paraId="00000026" w14:textId="77777777" w:rsidR="006809F4" w:rsidRDefault="00000000" w:rsidP="00CA5422">
      <w:pPr>
        <w:spacing w:before="240" w:line="240" w:lineRule="auto"/>
        <w:outlineLvl w:val="1"/>
        <w:rPr>
          <w:rFonts w:ascii="LXGW WenKai" w:eastAsia="LXGW WenKai" w:hAnsi="LXGW WenKai" w:cs="LXGW WenKai"/>
          <w:b/>
          <w:sz w:val="28"/>
          <w:szCs w:val="28"/>
        </w:rPr>
      </w:pPr>
      <w:r>
        <w:rPr>
          <w:rFonts w:ascii="LXGW WenKai" w:eastAsia="LXGW WenKai" w:hAnsi="LXGW WenKai" w:cs="LXGW WenKai"/>
          <w:b/>
          <w:sz w:val="28"/>
          <w:szCs w:val="28"/>
        </w:rPr>
        <w:t>7.3.1 電子商務簡介</w:t>
      </w:r>
    </w:p>
    <w:p w14:paraId="00000027"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電子商務是指透過網路技術，將傳統的商業活動轉移到網際網路上進行的商業模式。這種商業模式的出現，改變了傳統商業活動的模式和流程，也帶來了新的商機和發展機遇。在現今的社會中，電子商務已經成為人們日常生活中不可或缺的一部分，無論是購物、支付、娛樂等等，都已經可以通過網路實現。</w:t>
      </w:r>
    </w:p>
    <w:p w14:paraId="00000028"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台灣有許多知名的電子商務平台，最為人熟知的就是蝦皮、PChome和momo購物網。這些平台不僅提供豐富的商品選擇，也提供了方便快捷的購物體驗，讓消費者可以在家裡輕鬆地選購商品，避免了外出排隊和塞車的煩惱。這些電子商務平台大多都提供宅配和24小時到貨的服務，讓消費者可以更方便地收到商品。</w:t>
      </w:r>
    </w:p>
    <w:p w14:paraId="00000029"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然而，要成為一個成功的電子商務平台，除了提供優質的商品和便捷的服務外，平台本身也需要具備一定的競爭優勢。這就需要平台在產品選擇、價格、客戶服務等方面保持競爭力。此外，平台的品牌形象、口碑評價等也是影響消費者購買</w:t>
      </w:r>
      <w:r>
        <w:rPr>
          <w:rFonts w:ascii="LXGW WenKai" w:eastAsia="LXGW WenKai" w:hAnsi="LXGW WenKai" w:cs="LXGW WenKai"/>
        </w:rPr>
        <w:lastRenderedPageBreak/>
        <w:t>決策的重要因素。因此，平台需要不斷地改進自身的運營模式，提高用戶體驗，才能贏得消費者的信任和忠誠度。</w:t>
      </w:r>
    </w:p>
    <w:p w14:paraId="0000002A" w14:textId="77777777" w:rsidR="006809F4" w:rsidRDefault="00000000" w:rsidP="00CA5422">
      <w:pPr>
        <w:spacing w:before="240" w:line="240" w:lineRule="auto"/>
        <w:outlineLvl w:val="1"/>
        <w:rPr>
          <w:rFonts w:ascii="LXGW WenKai" w:eastAsia="LXGW WenKai" w:hAnsi="LXGW WenKai" w:cs="LXGW WenKai"/>
          <w:b/>
          <w:sz w:val="28"/>
          <w:szCs w:val="28"/>
        </w:rPr>
      </w:pPr>
      <w:r>
        <w:rPr>
          <w:rFonts w:ascii="LXGW WenKai" w:eastAsia="LXGW WenKai" w:hAnsi="LXGW WenKai" w:cs="LXGW WenKai"/>
          <w:b/>
          <w:sz w:val="28"/>
          <w:szCs w:val="28"/>
        </w:rPr>
        <w:t>7.3.2 電子商務的運作原理</w:t>
      </w:r>
    </w:p>
    <w:p w14:paraId="0000002B"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電子商務就是將傳統的商業活動轉移到網際網路上進行的商業模式，因此電子商務的運作原理其實和傳統的實體商店並沒有太大的區別，重點在於平台的建立與維運，且在運作過程中需要考慮到網路技術、資訊安全等方面的問題，並且需要更加注重客戶體驗和售後服務等方面的工作。</w:t>
      </w:r>
    </w:p>
    <w:p w14:paraId="0000002C" w14:textId="77777777" w:rsidR="006809F4" w:rsidRDefault="00000000">
      <w:pPr>
        <w:spacing w:line="240" w:lineRule="auto"/>
        <w:ind w:firstLine="720"/>
        <w:rPr>
          <w:rFonts w:ascii="LXGW WenKai" w:eastAsia="LXGW WenKai" w:hAnsi="LXGW WenKai" w:cs="LXGW WenKai"/>
          <w:color w:val="FF0000"/>
        </w:rPr>
      </w:pPr>
      <w:r>
        <w:rPr>
          <w:rFonts w:ascii="LXGW WenKai" w:eastAsia="LXGW WenKai" w:hAnsi="LXGW WenKai" w:cs="LXGW WenKai"/>
          <w:color w:val="FF0000"/>
          <w:highlight w:val="yellow"/>
        </w:rPr>
        <w:t>&lt;電子商務特性&gt;…</w:t>
      </w:r>
      <w:r>
        <w:rPr>
          <w:rFonts w:ascii="LXGW WenKai" w:eastAsia="LXGW WenKai" w:hAnsi="LXGW WenKai" w:cs="LXGW WenKai"/>
          <w:color w:val="FF0000"/>
        </w:rPr>
        <w:t xml:space="preserve"> MIS Laudon 課本 electronic commerce.</w:t>
      </w:r>
    </w:p>
    <w:p w14:paraId="0000002D" w14:textId="77777777" w:rsidR="006809F4" w:rsidRDefault="00000000">
      <w:pPr>
        <w:numPr>
          <w:ilvl w:val="0"/>
          <w:numId w:val="2"/>
        </w:numPr>
        <w:pBdr>
          <w:top w:val="nil"/>
          <w:left w:val="nil"/>
          <w:bottom w:val="nil"/>
          <w:right w:val="nil"/>
          <w:between w:val="nil"/>
        </w:pBdr>
        <w:spacing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線上交易平台</w:t>
      </w:r>
    </w:p>
    <w:p w14:paraId="0000002E" w14:textId="77777777" w:rsidR="006809F4" w:rsidRDefault="00000000">
      <w:pPr>
        <w:spacing w:line="240" w:lineRule="auto"/>
        <w:ind w:firstLine="480"/>
        <w:rPr>
          <w:rFonts w:ascii="LXGW WenKai" w:eastAsia="LXGW WenKai" w:hAnsi="LXGW WenKai" w:cs="LXGW WenKai"/>
        </w:rPr>
      </w:pPr>
      <w:r>
        <w:rPr>
          <w:rFonts w:ascii="LXGW WenKai" w:eastAsia="LXGW WenKai" w:hAnsi="LXGW WenKai" w:cs="LXGW WenKai"/>
        </w:rPr>
        <w:t>這一特性已經徹底改變了傳統的購物方式。以前人們必須親自前往實體商店，翻找商品，然後排隊結帳。然而，現在，透過電子商務，消費者可以在家中或使用移動設備，輕鬆瀏覽商家的網站或應用程式，尋找所需的商品，然後進行安全的線上交易。這使得購物變得更加方便，節省了時間和精力。對於商家來說，這意味著他們不再侷限於實體店面，可以擴大其市場，觸及全球消費者，並提供更多商品選擇。</w:t>
      </w:r>
    </w:p>
    <w:p w14:paraId="0000002F" w14:textId="77777777" w:rsidR="006809F4" w:rsidRDefault="00000000">
      <w:pPr>
        <w:numPr>
          <w:ilvl w:val="0"/>
          <w:numId w:val="2"/>
        </w:numPr>
        <w:pBdr>
          <w:top w:val="nil"/>
          <w:left w:val="nil"/>
          <w:bottom w:val="nil"/>
          <w:right w:val="nil"/>
          <w:between w:val="nil"/>
        </w:pBdr>
        <w:spacing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數位支付</w:t>
      </w:r>
    </w:p>
    <w:p w14:paraId="00000030" w14:textId="77777777" w:rsidR="006809F4" w:rsidRDefault="00000000">
      <w:pPr>
        <w:spacing w:line="240" w:lineRule="auto"/>
        <w:ind w:firstLine="480"/>
        <w:rPr>
          <w:rFonts w:ascii="LXGW WenKai" w:eastAsia="LXGW WenKai" w:hAnsi="LXGW WenKai" w:cs="LXGW WenKai"/>
        </w:rPr>
      </w:pPr>
      <w:r>
        <w:rPr>
          <w:rFonts w:ascii="LXGW WenKai" w:eastAsia="LXGW WenKai" w:hAnsi="LXGW WenKai" w:cs="LXGW WenKai"/>
        </w:rPr>
        <w:t>過去人們通常只能使用現金或支票進行交易，這在某些情況下可能不太方便。但現在，透過電子商務，消費者可以選擇多種支付方式，例如信用卡、電子錢包（如PayPal）、虛擬貨幣等。舉例來說，當一位消費者在線上訂購一項商品時，他可以輕鬆地使用信用卡信息進行付款，而不必擔心帶現金或等待支票的清算。這樣的便捷和安全支付方式提高了交易的效率，同時也為商家提供了更多的支付選項，滿足不同用戶的需求。</w:t>
      </w:r>
    </w:p>
    <w:p w14:paraId="00000031" w14:textId="77777777" w:rsidR="006809F4" w:rsidRDefault="00000000">
      <w:pPr>
        <w:numPr>
          <w:ilvl w:val="0"/>
          <w:numId w:val="2"/>
        </w:numPr>
        <w:pBdr>
          <w:top w:val="nil"/>
          <w:left w:val="nil"/>
          <w:bottom w:val="nil"/>
          <w:right w:val="nil"/>
          <w:between w:val="nil"/>
        </w:pBdr>
        <w:spacing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全球化和無國界</w:t>
      </w:r>
    </w:p>
    <w:p w14:paraId="00000032" w14:textId="77777777" w:rsidR="006809F4" w:rsidRDefault="00000000">
      <w:pPr>
        <w:spacing w:line="240" w:lineRule="auto"/>
        <w:ind w:firstLine="480"/>
        <w:rPr>
          <w:rFonts w:ascii="LXGW WenKai" w:eastAsia="LXGW WenKai" w:hAnsi="LXGW WenKai" w:cs="LXGW WenKai"/>
        </w:rPr>
      </w:pPr>
      <w:r>
        <w:rPr>
          <w:rFonts w:ascii="LXGW WenKai" w:eastAsia="LXGW WenKai" w:hAnsi="LXGW WenKai" w:cs="LXGW WenKai"/>
        </w:rPr>
        <w:t>電子商務的打破了地理和文化的界限。舉例來說，一位位於美國的小型工藝品生產商可以透過線上平台輕鬆地將其產品銷售給來自歐洲、亞洲或其他任何地方的消費者。這種全球化的特性拓寬了市場範圍，使商家能夠進入全球市場，同時為消費者帶來更多來自不同地區的商品和文化體驗。</w:t>
      </w:r>
    </w:p>
    <w:p w14:paraId="00000033" w14:textId="77777777" w:rsidR="006809F4" w:rsidRDefault="00000000">
      <w:pPr>
        <w:numPr>
          <w:ilvl w:val="0"/>
          <w:numId w:val="2"/>
        </w:numPr>
        <w:pBdr>
          <w:top w:val="nil"/>
          <w:left w:val="nil"/>
          <w:bottom w:val="nil"/>
          <w:right w:val="nil"/>
          <w:between w:val="nil"/>
        </w:pBdr>
        <w:spacing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lastRenderedPageBreak/>
        <w:t>個人化和推薦系統</w:t>
      </w:r>
    </w:p>
    <w:p w14:paraId="00000034" w14:textId="77777777" w:rsidR="006809F4" w:rsidRDefault="00000000">
      <w:pPr>
        <w:spacing w:line="240" w:lineRule="auto"/>
        <w:ind w:firstLine="480"/>
        <w:rPr>
          <w:rFonts w:ascii="LXGW WenKai" w:eastAsia="LXGW WenKai" w:hAnsi="LXGW WenKai" w:cs="LXGW WenKai"/>
        </w:rPr>
      </w:pPr>
      <w:r>
        <w:rPr>
          <w:rFonts w:ascii="LXGW WenKai" w:eastAsia="LXGW WenKai" w:hAnsi="LXGW WenKai" w:cs="LXGW WenKai"/>
        </w:rPr>
        <w:t>電子商務平台利用大數據和人工智慧技術，根據消費者的過去購買記錄和瀏覽行為提供個人化的商品推薦。舉例來說，當一位用戶網上購物時，平台可以根據他們的偏好和需求，向其推薦相似的商品。這提高了用戶的購物滿意度，同時也有助於商家提高銷售轉化率。</w:t>
      </w:r>
    </w:p>
    <w:p w14:paraId="00000035" w14:textId="77777777" w:rsidR="006809F4" w:rsidRDefault="00000000">
      <w:pPr>
        <w:numPr>
          <w:ilvl w:val="0"/>
          <w:numId w:val="2"/>
        </w:numPr>
        <w:pBdr>
          <w:top w:val="nil"/>
          <w:left w:val="nil"/>
          <w:bottom w:val="nil"/>
          <w:right w:val="nil"/>
          <w:between w:val="nil"/>
        </w:pBdr>
        <w:spacing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數位商品和服務</w:t>
      </w:r>
    </w:p>
    <w:p w14:paraId="00000036" w14:textId="77777777" w:rsidR="006809F4" w:rsidRDefault="00000000">
      <w:pPr>
        <w:spacing w:line="240" w:lineRule="auto"/>
        <w:ind w:firstLine="480"/>
        <w:rPr>
          <w:rFonts w:ascii="LXGW WenKai" w:eastAsia="LXGW WenKai" w:hAnsi="LXGW WenKai" w:cs="LXGW WenKai"/>
        </w:rPr>
      </w:pPr>
      <w:r>
        <w:rPr>
          <w:rFonts w:ascii="LXGW WenKai" w:eastAsia="LXGW WenKai" w:hAnsi="LXGW WenKai" w:cs="LXGW WenKai"/>
        </w:rPr>
        <w:t>這一特性使得虛擬商品成為現實。舉例來說，一位作家可以將他的電子書上架至網上平台，而消費者可以即時下載閱讀，無需等待郵寄或前往書店。這種特性還包括許多線上服務，例如軟件訂閱、視頻串流等。這擴展了商業的範疇，使創作者和開發者能夠透過線上銷售其數位產品。</w:t>
      </w:r>
    </w:p>
    <w:p w14:paraId="00000037" w14:textId="77777777" w:rsidR="006809F4" w:rsidRDefault="006809F4">
      <w:pPr>
        <w:spacing w:line="240" w:lineRule="auto"/>
        <w:rPr>
          <w:rFonts w:ascii="LXGW WenKai" w:eastAsia="LXGW WenKai" w:hAnsi="LXGW WenKai" w:cs="LXGW WenKai"/>
        </w:rPr>
      </w:pPr>
    </w:p>
    <w:p w14:paraId="00000038" w14:textId="77777777" w:rsidR="006809F4" w:rsidRDefault="00000000">
      <w:pPr>
        <w:spacing w:line="240" w:lineRule="auto"/>
        <w:ind w:firstLine="480"/>
        <w:rPr>
          <w:rFonts w:ascii="LXGW WenKai" w:eastAsia="LXGW WenKai" w:hAnsi="LXGW WenKai" w:cs="LXGW WenKai"/>
        </w:rPr>
      </w:pPr>
      <w:r>
        <w:rPr>
          <w:rFonts w:ascii="LXGW WenKai" w:eastAsia="LXGW WenKai" w:hAnsi="LXGW WenKai" w:cs="LXGW WenKai"/>
        </w:rPr>
        <w:t>電子商務的五大特性共同推動了線上交易的快速增長，並深刻改變了商業模式和消費者體驗。透過網絡平台、多種支付方式、全球化機會、個人化推薦和數位商品，電子商務已經成為現代經濟不可或缺的一部分。</w:t>
      </w:r>
      <w:r>
        <w:rPr>
          <w:noProof/>
        </w:rPr>
        <mc:AlternateContent>
          <mc:Choice Requires="wpg">
            <w:drawing>
              <wp:anchor distT="0" distB="0" distL="114300" distR="114300" simplePos="0" relativeHeight="251659264" behindDoc="0" locked="0" layoutInCell="1" hidden="0" allowOverlap="1" wp14:anchorId="02FB5D21" wp14:editId="00307F41">
                <wp:simplePos x="0" y="0"/>
                <wp:positionH relativeFrom="column">
                  <wp:posOffset>12701</wp:posOffset>
                </wp:positionH>
                <wp:positionV relativeFrom="paragraph">
                  <wp:posOffset>889000</wp:posOffset>
                </wp:positionV>
                <wp:extent cx="5981700" cy="3009900"/>
                <wp:effectExtent l="0" t="0" r="0" b="0"/>
                <wp:wrapTopAndBottom distT="0" distB="0"/>
                <wp:docPr id="1" name="群組 1"/>
                <wp:cNvGraphicFramePr/>
                <a:graphic xmlns:a="http://schemas.openxmlformats.org/drawingml/2006/main">
                  <a:graphicData uri="http://schemas.microsoft.com/office/word/2010/wordprocessingGroup">
                    <wpg:wgp>
                      <wpg:cNvGrpSpPr/>
                      <wpg:grpSpPr>
                        <a:xfrm>
                          <a:off x="0" y="0"/>
                          <a:ext cx="5981700" cy="3009900"/>
                          <a:chOff x="2355150" y="2270150"/>
                          <a:chExt cx="5981700" cy="3014825"/>
                        </a:xfrm>
                      </wpg:grpSpPr>
                      <wpg:grpSp>
                        <wpg:cNvPr id="1281867085" name="群組 1281867085"/>
                        <wpg:cNvGrpSpPr/>
                        <wpg:grpSpPr>
                          <a:xfrm>
                            <a:off x="2355150" y="2275050"/>
                            <a:ext cx="5981700" cy="3009900"/>
                            <a:chOff x="0" y="0"/>
                            <a:chExt cx="5981700" cy="3014775"/>
                          </a:xfrm>
                        </wpg:grpSpPr>
                        <wps:wsp>
                          <wps:cNvPr id="1205477363" name="矩形 1205477363"/>
                          <wps:cNvSpPr/>
                          <wps:spPr>
                            <a:xfrm>
                              <a:off x="0" y="0"/>
                              <a:ext cx="5981700" cy="3014775"/>
                            </a:xfrm>
                            <a:prstGeom prst="rect">
                              <a:avLst/>
                            </a:prstGeom>
                            <a:noFill/>
                            <a:ln>
                              <a:noFill/>
                            </a:ln>
                          </wps:spPr>
                          <wps:txbx>
                            <w:txbxContent>
                              <w:p w14:paraId="2B9860A5" w14:textId="77777777" w:rsidR="006809F4" w:rsidRPr="00E56DD7" w:rsidRDefault="006809F4">
                                <w:pPr>
                                  <w:spacing w:after="0" w:line="240" w:lineRule="auto"/>
                                  <w:textDirection w:val="btLr"/>
                                  <w:rPr>
                                    <w:rFonts w:ascii="LXGW WenKai" w:eastAsia="LXGW WenKai" w:hAnsi="LXGW WenKai"/>
                                    <w:color w:val="FFFFFF" w:themeColor="background1"/>
                                  </w:rPr>
                                </w:pPr>
                              </w:p>
                            </w:txbxContent>
                          </wps:txbx>
                          <wps:bodyPr spcFirstLastPara="1" wrap="square" lIns="91425" tIns="91425" rIns="91425" bIns="91425" anchor="ctr" anchorCtr="0">
                            <a:noAutofit/>
                          </wps:bodyPr>
                        </wps:wsp>
                        <wpg:grpSp>
                          <wpg:cNvPr id="620357693" name="群組 620357693"/>
                          <wpg:cNvGrpSpPr/>
                          <wpg:grpSpPr>
                            <a:xfrm>
                              <a:off x="0" y="0"/>
                              <a:ext cx="5981700" cy="3009900"/>
                              <a:chOff x="0" y="0"/>
                              <a:chExt cx="5981700" cy="3009900"/>
                            </a:xfrm>
                          </wpg:grpSpPr>
                          <wps:wsp>
                            <wps:cNvPr id="674079900" name="矩形 674079900"/>
                            <wps:cNvSpPr/>
                            <wps:spPr>
                              <a:xfrm>
                                <a:off x="0" y="0"/>
                                <a:ext cx="5981700" cy="3009900"/>
                              </a:xfrm>
                              <a:prstGeom prst="rect">
                                <a:avLst/>
                              </a:prstGeom>
                              <a:noFill/>
                              <a:ln>
                                <a:noFill/>
                              </a:ln>
                            </wps:spPr>
                            <wps:txbx>
                              <w:txbxContent>
                                <w:p w14:paraId="02375350" w14:textId="77777777" w:rsidR="006809F4" w:rsidRPr="00E56DD7" w:rsidRDefault="006809F4">
                                  <w:pPr>
                                    <w:spacing w:after="0" w:line="240" w:lineRule="auto"/>
                                    <w:textDirection w:val="btLr"/>
                                    <w:rPr>
                                      <w:rFonts w:ascii="LXGW WenKai" w:eastAsia="LXGW WenKai" w:hAnsi="LXGW WenKai"/>
                                      <w:color w:val="FFFFFF" w:themeColor="background1"/>
                                    </w:rPr>
                                  </w:pPr>
                                </w:p>
                              </w:txbxContent>
                            </wps:txbx>
                            <wps:bodyPr spcFirstLastPara="1" wrap="square" lIns="91425" tIns="91425" rIns="91425" bIns="91425" anchor="ctr" anchorCtr="0">
                              <a:noAutofit/>
                            </wps:bodyPr>
                          </wps:wsp>
                          <wps:wsp>
                            <wps:cNvPr id="534269139" name="橢圓 534269139"/>
                            <wps:cNvSpPr/>
                            <wps:spPr>
                              <a:xfrm>
                                <a:off x="2542514" y="1168008"/>
                                <a:ext cx="896670" cy="896670"/>
                              </a:xfrm>
                              <a:prstGeom prst="ellipse">
                                <a:avLst/>
                              </a:prstGeom>
                              <a:solidFill>
                                <a:srgbClr val="4372C3"/>
                              </a:solidFill>
                              <a:ln w="12700" cap="flat" cmpd="sng">
                                <a:solidFill>
                                  <a:schemeClr val="lt1"/>
                                </a:solidFill>
                                <a:prstDash val="solid"/>
                                <a:miter lim="800000"/>
                                <a:headEnd type="none" w="sm" len="sm"/>
                                <a:tailEnd type="none" w="sm" len="sm"/>
                              </a:ln>
                            </wps:spPr>
                            <wps:txbx>
                              <w:txbxContent>
                                <w:p w14:paraId="15F4F0F6" w14:textId="77777777" w:rsidR="006809F4" w:rsidRPr="00E56DD7" w:rsidRDefault="006809F4">
                                  <w:pPr>
                                    <w:spacing w:after="0" w:line="240" w:lineRule="auto"/>
                                    <w:textDirection w:val="btLr"/>
                                    <w:rPr>
                                      <w:rFonts w:ascii="LXGW WenKai" w:eastAsia="LXGW WenKai" w:hAnsi="LXGW WenKai"/>
                                      <w:color w:val="FFFFFF" w:themeColor="background1"/>
                                    </w:rPr>
                                  </w:pPr>
                                </w:p>
                              </w:txbxContent>
                            </wps:txbx>
                            <wps:bodyPr spcFirstLastPara="1" wrap="square" lIns="91425" tIns="91425" rIns="91425" bIns="91425" anchor="ctr" anchorCtr="0">
                              <a:noAutofit/>
                            </wps:bodyPr>
                          </wps:wsp>
                          <wps:wsp>
                            <wps:cNvPr id="730780733" name="矩形 730780733"/>
                            <wps:cNvSpPr/>
                            <wps:spPr>
                              <a:xfrm>
                                <a:off x="2673828" y="1299322"/>
                                <a:ext cx="634042" cy="634042"/>
                              </a:xfrm>
                              <a:prstGeom prst="rect">
                                <a:avLst/>
                              </a:prstGeom>
                              <a:noFill/>
                              <a:ln>
                                <a:noFill/>
                              </a:ln>
                            </wps:spPr>
                            <wps:txbx>
                              <w:txbxContent>
                                <w:p w14:paraId="2F76C36A" w14:textId="77777777" w:rsidR="006809F4" w:rsidRPr="00E56DD7" w:rsidRDefault="00000000">
                                  <w:pPr>
                                    <w:spacing w:after="0" w:line="215" w:lineRule="auto"/>
                                    <w:jc w:val="center"/>
                                    <w:textDirection w:val="btLr"/>
                                    <w:rPr>
                                      <w:rFonts w:ascii="LXGW WenKai" w:eastAsia="LXGW WenKai" w:hAnsi="LXGW WenKai"/>
                                      <w:color w:val="FFFFFF" w:themeColor="background1"/>
                                    </w:rPr>
                                  </w:pPr>
                                  <w:r w:rsidRPr="00E56DD7">
                                    <w:rPr>
                                      <w:rFonts w:ascii="LXGW WenKai" w:eastAsia="LXGW WenKai" w:hAnsi="LXGW WenKai" w:cs="Arial"/>
                                      <w:color w:val="FFFFFF" w:themeColor="background1"/>
                                    </w:rPr>
                                    <w:t>電子商務</w:t>
                                  </w:r>
                                </w:p>
                              </w:txbxContent>
                            </wps:txbx>
                            <wps:bodyPr spcFirstLastPara="1" wrap="square" lIns="7600" tIns="7600" rIns="7600" bIns="7600" anchor="ctr" anchorCtr="0">
                              <a:noAutofit/>
                            </wps:bodyPr>
                          </wps:wsp>
                          <wps:wsp>
                            <wps:cNvPr id="1303913832" name="手繪多邊形: 圖案 1303913832"/>
                            <wps:cNvSpPr/>
                            <wps:spPr>
                              <a:xfrm rot="-5400000">
                                <a:off x="2855918" y="1019585"/>
                                <a:ext cx="269863" cy="26982"/>
                              </a:xfrm>
                              <a:custGeom>
                                <a:avLst/>
                                <a:gdLst/>
                                <a:ahLst/>
                                <a:cxnLst/>
                                <a:rect l="l" t="t" r="r" b="b"/>
                                <a:pathLst>
                                  <a:path w="120000" h="120000" extrusionOk="0">
                                    <a:moveTo>
                                      <a:pt x="0" y="60000"/>
                                    </a:moveTo>
                                    <a:lnTo>
                                      <a:pt x="120000" y="60000"/>
                                    </a:lnTo>
                                  </a:path>
                                </a:pathLst>
                              </a:custGeom>
                              <a:noFill/>
                              <a:ln w="12700" cap="flat" cmpd="sng">
                                <a:solidFill>
                                  <a:srgbClr val="345A99"/>
                                </a:solidFill>
                                <a:prstDash val="solid"/>
                                <a:miter lim="800000"/>
                                <a:headEnd type="none" w="sm" len="sm"/>
                                <a:tailEnd type="none" w="sm" len="sm"/>
                              </a:ln>
                            </wps:spPr>
                            <wps:txbx>
                              <w:txbxContent>
                                <w:p w14:paraId="35F507B8" w14:textId="77777777" w:rsidR="006809F4" w:rsidRPr="00E56DD7" w:rsidRDefault="006809F4">
                                  <w:pPr>
                                    <w:spacing w:after="0" w:line="240" w:lineRule="auto"/>
                                    <w:textDirection w:val="btLr"/>
                                    <w:rPr>
                                      <w:rFonts w:ascii="LXGW WenKai" w:eastAsia="LXGW WenKai" w:hAnsi="LXGW WenKai"/>
                                      <w:color w:val="FFFFFF" w:themeColor="background1"/>
                                    </w:rPr>
                                  </w:pPr>
                                </w:p>
                              </w:txbxContent>
                            </wps:txbx>
                            <wps:bodyPr spcFirstLastPara="1" wrap="square" lIns="91425" tIns="91425" rIns="91425" bIns="91425" anchor="ctr" anchorCtr="0">
                              <a:noAutofit/>
                            </wps:bodyPr>
                          </wps:wsp>
                          <wps:wsp>
                            <wps:cNvPr id="268236194" name="矩形 268236194"/>
                            <wps:cNvSpPr/>
                            <wps:spPr>
                              <a:xfrm rot="-5400000">
                                <a:off x="2984103" y="1026330"/>
                                <a:ext cx="13493" cy="13493"/>
                              </a:xfrm>
                              <a:prstGeom prst="rect">
                                <a:avLst/>
                              </a:prstGeom>
                              <a:noFill/>
                              <a:ln>
                                <a:noFill/>
                              </a:ln>
                            </wps:spPr>
                            <wps:txbx>
                              <w:txbxContent>
                                <w:p w14:paraId="6E0D4C12" w14:textId="77777777" w:rsidR="006809F4" w:rsidRPr="00E56DD7" w:rsidRDefault="006809F4">
                                  <w:pPr>
                                    <w:spacing w:after="0" w:line="215" w:lineRule="auto"/>
                                    <w:jc w:val="center"/>
                                    <w:textDirection w:val="btLr"/>
                                    <w:rPr>
                                      <w:rFonts w:ascii="LXGW WenKai" w:eastAsia="LXGW WenKai" w:hAnsi="LXGW WenKai"/>
                                      <w:color w:val="FFFFFF" w:themeColor="background1"/>
                                    </w:rPr>
                                  </w:pPr>
                                </w:p>
                              </w:txbxContent>
                            </wps:txbx>
                            <wps:bodyPr spcFirstLastPara="1" wrap="square" lIns="12700" tIns="0" rIns="12700" bIns="0" anchor="ctr" anchorCtr="0">
                              <a:noAutofit/>
                            </wps:bodyPr>
                          </wps:wsp>
                          <wps:wsp>
                            <wps:cNvPr id="1373112299" name="橢圓 1373112299"/>
                            <wps:cNvSpPr/>
                            <wps:spPr>
                              <a:xfrm>
                                <a:off x="2542514" y="1474"/>
                                <a:ext cx="896670" cy="896670"/>
                              </a:xfrm>
                              <a:prstGeom prst="ellipse">
                                <a:avLst/>
                              </a:prstGeom>
                              <a:solidFill>
                                <a:srgbClr val="4372C3"/>
                              </a:solidFill>
                              <a:ln w="12700" cap="flat" cmpd="sng">
                                <a:solidFill>
                                  <a:schemeClr val="lt1"/>
                                </a:solidFill>
                                <a:prstDash val="solid"/>
                                <a:miter lim="800000"/>
                                <a:headEnd type="none" w="sm" len="sm"/>
                                <a:tailEnd type="none" w="sm" len="sm"/>
                              </a:ln>
                            </wps:spPr>
                            <wps:txbx>
                              <w:txbxContent>
                                <w:p w14:paraId="7FFFCBD8" w14:textId="77777777" w:rsidR="006809F4" w:rsidRPr="00E56DD7" w:rsidRDefault="006809F4">
                                  <w:pPr>
                                    <w:spacing w:after="0" w:line="240" w:lineRule="auto"/>
                                    <w:textDirection w:val="btLr"/>
                                    <w:rPr>
                                      <w:rFonts w:ascii="LXGW WenKai" w:eastAsia="LXGW WenKai" w:hAnsi="LXGW WenKai"/>
                                      <w:color w:val="FFFFFF" w:themeColor="background1"/>
                                    </w:rPr>
                                  </w:pPr>
                                </w:p>
                              </w:txbxContent>
                            </wps:txbx>
                            <wps:bodyPr spcFirstLastPara="1" wrap="square" lIns="91425" tIns="91425" rIns="91425" bIns="91425" anchor="ctr" anchorCtr="0">
                              <a:noAutofit/>
                            </wps:bodyPr>
                          </wps:wsp>
                          <wps:wsp>
                            <wps:cNvPr id="1474642764" name="矩形 1474642764"/>
                            <wps:cNvSpPr/>
                            <wps:spPr>
                              <a:xfrm>
                                <a:off x="2673828" y="132788"/>
                                <a:ext cx="634042" cy="634042"/>
                              </a:xfrm>
                              <a:prstGeom prst="rect">
                                <a:avLst/>
                              </a:prstGeom>
                              <a:noFill/>
                              <a:ln>
                                <a:noFill/>
                              </a:ln>
                            </wps:spPr>
                            <wps:txbx>
                              <w:txbxContent>
                                <w:p w14:paraId="7536556F" w14:textId="77777777" w:rsidR="006809F4" w:rsidRPr="00E56DD7" w:rsidRDefault="00000000">
                                  <w:pPr>
                                    <w:spacing w:after="0" w:line="215" w:lineRule="auto"/>
                                    <w:jc w:val="center"/>
                                    <w:textDirection w:val="btLr"/>
                                    <w:rPr>
                                      <w:rFonts w:ascii="LXGW WenKai" w:eastAsia="LXGW WenKai" w:hAnsi="LXGW WenKai"/>
                                      <w:color w:val="FFFFFF" w:themeColor="background1"/>
                                    </w:rPr>
                                  </w:pPr>
                                  <w:r w:rsidRPr="00E56DD7">
                                    <w:rPr>
                                      <w:rFonts w:ascii="LXGW WenKai" w:eastAsia="LXGW WenKai" w:hAnsi="LXGW WenKai" w:cs="Arial"/>
                                      <w:color w:val="FFFFFF" w:themeColor="background1"/>
                                    </w:rPr>
                                    <w:t>線上交易平台</w:t>
                                  </w:r>
                                </w:p>
                              </w:txbxContent>
                            </wps:txbx>
                            <wps:bodyPr spcFirstLastPara="1" wrap="square" lIns="7600" tIns="7600" rIns="7600" bIns="7600" anchor="ctr" anchorCtr="0">
                              <a:noAutofit/>
                            </wps:bodyPr>
                          </wps:wsp>
                          <wps:wsp>
                            <wps:cNvPr id="1275343095" name="手繪多邊形: 圖案 1275343095"/>
                            <wps:cNvSpPr/>
                            <wps:spPr>
                              <a:xfrm rot="-1080000">
                                <a:off x="3410638" y="1422613"/>
                                <a:ext cx="269863" cy="26982"/>
                              </a:xfrm>
                              <a:custGeom>
                                <a:avLst/>
                                <a:gdLst/>
                                <a:ahLst/>
                                <a:cxnLst/>
                                <a:rect l="l" t="t" r="r" b="b"/>
                                <a:pathLst>
                                  <a:path w="120000" h="120000" extrusionOk="0">
                                    <a:moveTo>
                                      <a:pt x="0" y="60000"/>
                                    </a:moveTo>
                                    <a:lnTo>
                                      <a:pt x="120000" y="60000"/>
                                    </a:lnTo>
                                  </a:path>
                                </a:pathLst>
                              </a:custGeom>
                              <a:noFill/>
                              <a:ln w="12700" cap="flat" cmpd="sng">
                                <a:solidFill>
                                  <a:srgbClr val="345A99"/>
                                </a:solidFill>
                                <a:prstDash val="solid"/>
                                <a:miter lim="800000"/>
                                <a:headEnd type="none" w="sm" len="sm"/>
                                <a:tailEnd type="none" w="sm" len="sm"/>
                              </a:ln>
                            </wps:spPr>
                            <wps:txbx>
                              <w:txbxContent>
                                <w:p w14:paraId="186BA714" w14:textId="77777777" w:rsidR="006809F4" w:rsidRPr="00E56DD7" w:rsidRDefault="006809F4">
                                  <w:pPr>
                                    <w:spacing w:after="0" w:line="240" w:lineRule="auto"/>
                                    <w:textDirection w:val="btLr"/>
                                    <w:rPr>
                                      <w:rFonts w:ascii="LXGW WenKai" w:eastAsia="LXGW WenKai" w:hAnsi="LXGW WenKai"/>
                                      <w:color w:val="FFFFFF" w:themeColor="background1"/>
                                    </w:rPr>
                                  </w:pPr>
                                </w:p>
                              </w:txbxContent>
                            </wps:txbx>
                            <wps:bodyPr spcFirstLastPara="1" wrap="square" lIns="91425" tIns="91425" rIns="91425" bIns="91425" anchor="ctr" anchorCtr="0">
                              <a:noAutofit/>
                            </wps:bodyPr>
                          </wps:wsp>
                          <wps:wsp>
                            <wps:cNvPr id="929064717" name="矩形 929064717"/>
                            <wps:cNvSpPr/>
                            <wps:spPr>
                              <a:xfrm rot="-1080000">
                                <a:off x="3538823" y="1429358"/>
                                <a:ext cx="13493" cy="13493"/>
                              </a:xfrm>
                              <a:prstGeom prst="rect">
                                <a:avLst/>
                              </a:prstGeom>
                              <a:noFill/>
                              <a:ln>
                                <a:noFill/>
                              </a:ln>
                            </wps:spPr>
                            <wps:txbx>
                              <w:txbxContent>
                                <w:p w14:paraId="440D71D5" w14:textId="77777777" w:rsidR="006809F4" w:rsidRPr="00E56DD7" w:rsidRDefault="006809F4">
                                  <w:pPr>
                                    <w:spacing w:after="0" w:line="215" w:lineRule="auto"/>
                                    <w:jc w:val="center"/>
                                    <w:textDirection w:val="btLr"/>
                                    <w:rPr>
                                      <w:rFonts w:ascii="LXGW WenKai" w:eastAsia="LXGW WenKai" w:hAnsi="LXGW WenKai"/>
                                      <w:color w:val="FFFFFF" w:themeColor="background1"/>
                                    </w:rPr>
                                  </w:pPr>
                                </w:p>
                              </w:txbxContent>
                            </wps:txbx>
                            <wps:bodyPr spcFirstLastPara="1" wrap="square" lIns="12700" tIns="0" rIns="12700" bIns="0" anchor="ctr" anchorCtr="0">
                              <a:noAutofit/>
                            </wps:bodyPr>
                          </wps:wsp>
                          <wps:wsp>
                            <wps:cNvPr id="1351980065" name="橢圓 1351980065"/>
                            <wps:cNvSpPr/>
                            <wps:spPr>
                              <a:xfrm>
                                <a:off x="3651954" y="807529"/>
                                <a:ext cx="896670" cy="896670"/>
                              </a:xfrm>
                              <a:prstGeom prst="ellipse">
                                <a:avLst/>
                              </a:prstGeom>
                              <a:solidFill>
                                <a:srgbClr val="4372C3"/>
                              </a:solidFill>
                              <a:ln w="12700" cap="flat" cmpd="sng">
                                <a:solidFill>
                                  <a:schemeClr val="lt1"/>
                                </a:solidFill>
                                <a:prstDash val="solid"/>
                                <a:miter lim="800000"/>
                                <a:headEnd type="none" w="sm" len="sm"/>
                                <a:tailEnd type="none" w="sm" len="sm"/>
                              </a:ln>
                            </wps:spPr>
                            <wps:txbx>
                              <w:txbxContent>
                                <w:p w14:paraId="3AA31494" w14:textId="77777777" w:rsidR="006809F4" w:rsidRPr="00E56DD7" w:rsidRDefault="006809F4">
                                  <w:pPr>
                                    <w:spacing w:after="0" w:line="240" w:lineRule="auto"/>
                                    <w:textDirection w:val="btLr"/>
                                    <w:rPr>
                                      <w:rFonts w:ascii="LXGW WenKai" w:eastAsia="LXGW WenKai" w:hAnsi="LXGW WenKai"/>
                                      <w:color w:val="FFFFFF" w:themeColor="background1"/>
                                    </w:rPr>
                                  </w:pPr>
                                </w:p>
                              </w:txbxContent>
                            </wps:txbx>
                            <wps:bodyPr spcFirstLastPara="1" wrap="square" lIns="91425" tIns="91425" rIns="91425" bIns="91425" anchor="ctr" anchorCtr="0">
                              <a:noAutofit/>
                            </wps:bodyPr>
                          </wps:wsp>
                          <wps:wsp>
                            <wps:cNvPr id="1280744860" name="矩形 1280744860"/>
                            <wps:cNvSpPr/>
                            <wps:spPr>
                              <a:xfrm>
                                <a:off x="3783268" y="938843"/>
                                <a:ext cx="634042" cy="634042"/>
                              </a:xfrm>
                              <a:prstGeom prst="rect">
                                <a:avLst/>
                              </a:prstGeom>
                              <a:noFill/>
                              <a:ln>
                                <a:noFill/>
                              </a:ln>
                            </wps:spPr>
                            <wps:txbx>
                              <w:txbxContent>
                                <w:p w14:paraId="7867E432" w14:textId="77777777" w:rsidR="006809F4" w:rsidRPr="00E56DD7" w:rsidRDefault="00000000">
                                  <w:pPr>
                                    <w:spacing w:after="0" w:line="215" w:lineRule="auto"/>
                                    <w:jc w:val="center"/>
                                    <w:textDirection w:val="btLr"/>
                                    <w:rPr>
                                      <w:rFonts w:ascii="LXGW WenKai" w:eastAsia="LXGW WenKai" w:hAnsi="LXGW WenKai"/>
                                      <w:color w:val="FFFFFF" w:themeColor="background1"/>
                                    </w:rPr>
                                  </w:pPr>
                                  <w:r w:rsidRPr="00E56DD7">
                                    <w:rPr>
                                      <w:rFonts w:ascii="LXGW WenKai" w:eastAsia="LXGW WenKai" w:hAnsi="LXGW WenKai" w:cs="Arial"/>
                                      <w:color w:val="FFFFFF" w:themeColor="background1"/>
                                    </w:rPr>
                                    <w:t>數位支付</w:t>
                                  </w:r>
                                </w:p>
                              </w:txbxContent>
                            </wps:txbx>
                            <wps:bodyPr spcFirstLastPara="1" wrap="square" lIns="7600" tIns="7600" rIns="7600" bIns="7600" anchor="ctr" anchorCtr="0">
                              <a:noAutofit/>
                            </wps:bodyPr>
                          </wps:wsp>
                          <wps:wsp>
                            <wps:cNvPr id="634486963" name="手繪多邊形: 圖案 634486963"/>
                            <wps:cNvSpPr/>
                            <wps:spPr>
                              <a:xfrm rot="3240000">
                                <a:off x="3198754" y="2074725"/>
                                <a:ext cx="269863" cy="26982"/>
                              </a:xfrm>
                              <a:custGeom>
                                <a:avLst/>
                                <a:gdLst/>
                                <a:ahLst/>
                                <a:cxnLst/>
                                <a:rect l="l" t="t" r="r" b="b"/>
                                <a:pathLst>
                                  <a:path w="120000" h="120000" extrusionOk="0">
                                    <a:moveTo>
                                      <a:pt x="0" y="60000"/>
                                    </a:moveTo>
                                    <a:lnTo>
                                      <a:pt x="120000" y="60000"/>
                                    </a:lnTo>
                                  </a:path>
                                </a:pathLst>
                              </a:custGeom>
                              <a:noFill/>
                              <a:ln w="12700" cap="flat" cmpd="sng">
                                <a:solidFill>
                                  <a:srgbClr val="345A99"/>
                                </a:solidFill>
                                <a:prstDash val="solid"/>
                                <a:miter lim="800000"/>
                                <a:headEnd type="none" w="sm" len="sm"/>
                                <a:tailEnd type="none" w="sm" len="sm"/>
                              </a:ln>
                            </wps:spPr>
                            <wps:txbx>
                              <w:txbxContent>
                                <w:p w14:paraId="2AE13BC3" w14:textId="77777777" w:rsidR="006809F4" w:rsidRPr="00E56DD7" w:rsidRDefault="006809F4">
                                  <w:pPr>
                                    <w:spacing w:after="0" w:line="240" w:lineRule="auto"/>
                                    <w:textDirection w:val="btLr"/>
                                    <w:rPr>
                                      <w:rFonts w:ascii="LXGW WenKai" w:eastAsia="LXGW WenKai" w:hAnsi="LXGW WenKai"/>
                                      <w:color w:val="FFFFFF" w:themeColor="background1"/>
                                    </w:rPr>
                                  </w:pPr>
                                </w:p>
                              </w:txbxContent>
                            </wps:txbx>
                            <wps:bodyPr spcFirstLastPara="1" wrap="square" lIns="91425" tIns="91425" rIns="91425" bIns="91425" anchor="ctr" anchorCtr="0">
                              <a:noAutofit/>
                            </wps:bodyPr>
                          </wps:wsp>
                          <wps:wsp>
                            <wps:cNvPr id="1676893505" name="矩形 1676893505"/>
                            <wps:cNvSpPr/>
                            <wps:spPr>
                              <a:xfrm rot="3240000">
                                <a:off x="3326939" y="2081470"/>
                                <a:ext cx="13493" cy="13493"/>
                              </a:xfrm>
                              <a:prstGeom prst="rect">
                                <a:avLst/>
                              </a:prstGeom>
                              <a:noFill/>
                              <a:ln>
                                <a:noFill/>
                              </a:ln>
                            </wps:spPr>
                            <wps:txbx>
                              <w:txbxContent>
                                <w:p w14:paraId="176500D2" w14:textId="77777777" w:rsidR="006809F4" w:rsidRPr="00E56DD7" w:rsidRDefault="006809F4">
                                  <w:pPr>
                                    <w:spacing w:after="0" w:line="215" w:lineRule="auto"/>
                                    <w:jc w:val="center"/>
                                    <w:textDirection w:val="btLr"/>
                                    <w:rPr>
                                      <w:rFonts w:ascii="LXGW WenKai" w:eastAsia="LXGW WenKai" w:hAnsi="LXGW WenKai"/>
                                      <w:color w:val="FFFFFF" w:themeColor="background1"/>
                                    </w:rPr>
                                  </w:pPr>
                                </w:p>
                              </w:txbxContent>
                            </wps:txbx>
                            <wps:bodyPr spcFirstLastPara="1" wrap="square" lIns="12700" tIns="0" rIns="12700" bIns="0" anchor="ctr" anchorCtr="0">
                              <a:noAutofit/>
                            </wps:bodyPr>
                          </wps:wsp>
                          <wps:wsp>
                            <wps:cNvPr id="2013480395" name="橢圓 2013480395"/>
                            <wps:cNvSpPr/>
                            <wps:spPr>
                              <a:xfrm>
                                <a:off x="3228186" y="2111754"/>
                                <a:ext cx="896670" cy="896670"/>
                              </a:xfrm>
                              <a:prstGeom prst="ellipse">
                                <a:avLst/>
                              </a:prstGeom>
                              <a:solidFill>
                                <a:srgbClr val="4372C3"/>
                              </a:solidFill>
                              <a:ln w="12700" cap="flat" cmpd="sng">
                                <a:solidFill>
                                  <a:schemeClr val="lt1"/>
                                </a:solidFill>
                                <a:prstDash val="solid"/>
                                <a:miter lim="800000"/>
                                <a:headEnd type="none" w="sm" len="sm"/>
                                <a:tailEnd type="none" w="sm" len="sm"/>
                              </a:ln>
                            </wps:spPr>
                            <wps:txbx>
                              <w:txbxContent>
                                <w:p w14:paraId="1FAA4672" w14:textId="77777777" w:rsidR="006809F4" w:rsidRPr="00E56DD7" w:rsidRDefault="006809F4">
                                  <w:pPr>
                                    <w:spacing w:after="0" w:line="240" w:lineRule="auto"/>
                                    <w:textDirection w:val="btLr"/>
                                    <w:rPr>
                                      <w:rFonts w:ascii="LXGW WenKai" w:eastAsia="LXGW WenKai" w:hAnsi="LXGW WenKai"/>
                                      <w:color w:val="FFFFFF" w:themeColor="background1"/>
                                    </w:rPr>
                                  </w:pPr>
                                </w:p>
                              </w:txbxContent>
                            </wps:txbx>
                            <wps:bodyPr spcFirstLastPara="1" wrap="square" lIns="91425" tIns="91425" rIns="91425" bIns="91425" anchor="ctr" anchorCtr="0">
                              <a:noAutofit/>
                            </wps:bodyPr>
                          </wps:wsp>
                          <wps:wsp>
                            <wps:cNvPr id="416127696" name="矩形 416127696"/>
                            <wps:cNvSpPr/>
                            <wps:spPr>
                              <a:xfrm>
                                <a:off x="3359500" y="2243068"/>
                                <a:ext cx="634042" cy="634042"/>
                              </a:xfrm>
                              <a:prstGeom prst="rect">
                                <a:avLst/>
                              </a:prstGeom>
                              <a:noFill/>
                              <a:ln>
                                <a:noFill/>
                              </a:ln>
                            </wps:spPr>
                            <wps:txbx>
                              <w:txbxContent>
                                <w:p w14:paraId="775E6036" w14:textId="77777777" w:rsidR="006809F4" w:rsidRPr="00E56DD7" w:rsidRDefault="00000000">
                                  <w:pPr>
                                    <w:spacing w:after="0" w:line="215" w:lineRule="auto"/>
                                    <w:jc w:val="center"/>
                                    <w:textDirection w:val="btLr"/>
                                    <w:rPr>
                                      <w:rFonts w:ascii="LXGW WenKai" w:eastAsia="LXGW WenKai" w:hAnsi="LXGW WenKai"/>
                                      <w:color w:val="FFFFFF" w:themeColor="background1"/>
                                    </w:rPr>
                                  </w:pPr>
                                  <w:r w:rsidRPr="00E56DD7">
                                    <w:rPr>
                                      <w:rFonts w:ascii="LXGW WenKai" w:eastAsia="LXGW WenKai" w:hAnsi="LXGW WenKai" w:cs="Arial"/>
                                      <w:color w:val="FFFFFF" w:themeColor="background1"/>
                                    </w:rPr>
                                    <w:t>全球化與無國界</w:t>
                                  </w:r>
                                </w:p>
                              </w:txbxContent>
                            </wps:txbx>
                            <wps:bodyPr spcFirstLastPara="1" wrap="square" lIns="7600" tIns="7600" rIns="7600" bIns="7600" anchor="ctr" anchorCtr="0">
                              <a:noAutofit/>
                            </wps:bodyPr>
                          </wps:wsp>
                          <wps:wsp>
                            <wps:cNvPr id="1526277987" name="手繪多邊形: 圖案 1526277987"/>
                            <wps:cNvSpPr/>
                            <wps:spPr>
                              <a:xfrm rot="7560000">
                                <a:off x="2513082" y="2074725"/>
                                <a:ext cx="269863" cy="26982"/>
                              </a:xfrm>
                              <a:custGeom>
                                <a:avLst/>
                                <a:gdLst/>
                                <a:ahLst/>
                                <a:cxnLst/>
                                <a:rect l="l" t="t" r="r" b="b"/>
                                <a:pathLst>
                                  <a:path w="120000" h="120000" extrusionOk="0">
                                    <a:moveTo>
                                      <a:pt x="0" y="60000"/>
                                    </a:moveTo>
                                    <a:lnTo>
                                      <a:pt x="120000" y="60000"/>
                                    </a:lnTo>
                                  </a:path>
                                </a:pathLst>
                              </a:custGeom>
                              <a:noFill/>
                              <a:ln w="12700" cap="flat" cmpd="sng">
                                <a:solidFill>
                                  <a:srgbClr val="345A99"/>
                                </a:solidFill>
                                <a:prstDash val="solid"/>
                                <a:miter lim="800000"/>
                                <a:headEnd type="none" w="sm" len="sm"/>
                                <a:tailEnd type="none" w="sm" len="sm"/>
                              </a:ln>
                            </wps:spPr>
                            <wps:txbx>
                              <w:txbxContent>
                                <w:p w14:paraId="2FF7B558" w14:textId="77777777" w:rsidR="006809F4" w:rsidRPr="00E56DD7" w:rsidRDefault="006809F4">
                                  <w:pPr>
                                    <w:spacing w:after="0" w:line="240" w:lineRule="auto"/>
                                    <w:textDirection w:val="btLr"/>
                                    <w:rPr>
                                      <w:rFonts w:ascii="LXGW WenKai" w:eastAsia="LXGW WenKai" w:hAnsi="LXGW WenKai"/>
                                      <w:color w:val="FFFFFF" w:themeColor="background1"/>
                                    </w:rPr>
                                  </w:pPr>
                                </w:p>
                              </w:txbxContent>
                            </wps:txbx>
                            <wps:bodyPr spcFirstLastPara="1" wrap="square" lIns="91425" tIns="91425" rIns="91425" bIns="91425" anchor="ctr" anchorCtr="0">
                              <a:noAutofit/>
                            </wps:bodyPr>
                          </wps:wsp>
                          <wps:wsp>
                            <wps:cNvPr id="987532652" name="矩形 987532652"/>
                            <wps:cNvSpPr/>
                            <wps:spPr>
                              <a:xfrm rot="-3240000">
                                <a:off x="2641267" y="2081470"/>
                                <a:ext cx="13493" cy="13493"/>
                              </a:xfrm>
                              <a:prstGeom prst="rect">
                                <a:avLst/>
                              </a:prstGeom>
                              <a:noFill/>
                              <a:ln>
                                <a:noFill/>
                              </a:ln>
                            </wps:spPr>
                            <wps:txbx>
                              <w:txbxContent>
                                <w:p w14:paraId="754F73BF" w14:textId="77777777" w:rsidR="006809F4" w:rsidRPr="00E56DD7" w:rsidRDefault="006809F4">
                                  <w:pPr>
                                    <w:spacing w:after="0" w:line="215" w:lineRule="auto"/>
                                    <w:jc w:val="center"/>
                                    <w:textDirection w:val="btLr"/>
                                    <w:rPr>
                                      <w:rFonts w:ascii="LXGW WenKai" w:eastAsia="LXGW WenKai" w:hAnsi="LXGW WenKai"/>
                                      <w:color w:val="FFFFFF" w:themeColor="background1"/>
                                    </w:rPr>
                                  </w:pPr>
                                </w:p>
                              </w:txbxContent>
                            </wps:txbx>
                            <wps:bodyPr spcFirstLastPara="1" wrap="square" lIns="12700" tIns="0" rIns="12700" bIns="0" anchor="ctr" anchorCtr="0">
                              <a:noAutofit/>
                            </wps:bodyPr>
                          </wps:wsp>
                          <wps:wsp>
                            <wps:cNvPr id="1533388119" name="橢圓 1533388119"/>
                            <wps:cNvSpPr/>
                            <wps:spPr>
                              <a:xfrm>
                                <a:off x="1856842" y="2111754"/>
                                <a:ext cx="896670" cy="896670"/>
                              </a:xfrm>
                              <a:prstGeom prst="ellipse">
                                <a:avLst/>
                              </a:prstGeom>
                              <a:solidFill>
                                <a:srgbClr val="4372C3"/>
                              </a:solidFill>
                              <a:ln w="12700" cap="flat" cmpd="sng">
                                <a:solidFill>
                                  <a:schemeClr val="lt1"/>
                                </a:solidFill>
                                <a:prstDash val="solid"/>
                                <a:miter lim="800000"/>
                                <a:headEnd type="none" w="sm" len="sm"/>
                                <a:tailEnd type="none" w="sm" len="sm"/>
                              </a:ln>
                            </wps:spPr>
                            <wps:txbx>
                              <w:txbxContent>
                                <w:p w14:paraId="06CAE40D" w14:textId="77777777" w:rsidR="006809F4" w:rsidRPr="00E56DD7" w:rsidRDefault="006809F4">
                                  <w:pPr>
                                    <w:spacing w:after="0" w:line="240" w:lineRule="auto"/>
                                    <w:textDirection w:val="btLr"/>
                                    <w:rPr>
                                      <w:rFonts w:ascii="LXGW WenKai" w:eastAsia="LXGW WenKai" w:hAnsi="LXGW WenKai"/>
                                      <w:color w:val="FFFFFF" w:themeColor="background1"/>
                                    </w:rPr>
                                  </w:pPr>
                                </w:p>
                              </w:txbxContent>
                            </wps:txbx>
                            <wps:bodyPr spcFirstLastPara="1" wrap="square" lIns="91425" tIns="91425" rIns="91425" bIns="91425" anchor="ctr" anchorCtr="0">
                              <a:noAutofit/>
                            </wps:bodyPr>
                          </wps:wsp>
                          <wps:wsp>
                            <wps:cNvPr id="1577974735" name="矩形 1577974735"/>
                            <wps:cNvSpPr/>
                            <wps:spPr>
                              <a:xfrm>
                                <a:off x="1988156" y="2243068"/>
                                <a:ext cx="634042" cy="634042"/>
                              </a:xfrm>
                              <a:prstGeom prst="rect">
                                <a:avLst/>
                              </a:prstGeom>
                              <a:noFill/>
                              <a:ln>
                                <a:noFill/>
                              </a:ln>
                            </wps:spPr>
                            <wps:txbx>
                              <w:txbxContent>
                                <w:p w14:paraId="720707A3" w14:textId="77777777" w:rsidR="006809F4" w:rsidRPr="00E56DD7" w:rsidRDefault="00000000">
                                  <w:pPr>
                                    <w:spacing w:after="0" w:line="215" w:lineRule="auto"/>
                                    <w:jc w:val="center"/>
                                    <w:textDirection w:val="btLr"/>
                                    <w:rPr>
                                      <w:rFonts w:ascii="LXGW WenKai" w:eastAsia="LXGW WenKai" w:hAnsi="LXGW WenKai"/>
                                      <w:color w:val="FFFFFF" w:themeColor="background1"/>
                                    </w:rPr>
                                  </w:pPr>
                                  <w:r w:rsidRPr="00E56DD7">
                                    <w:rPr>
                                      <w:rFonts w:ascii="LXGW WenKai" w:eastAsia="LXGW WenKai" w:hAnsi="LXGW WenKai" w:cs="Arial"/>
                                      <w:color w:val="FFFFFF" w:themeColor="background1"/>
                                    </w:rPr>
                                    <w:t>個人化和推薦系統</w:t>
                                  </w:r>
                                </w:p>
                              </w:txbxContent>
                            </wps:txbx>
                            <wps:bodyPr spcFirstLastPara="1" wrap="square" lIns="7600" tIns="7600" rIns="7600" bIns="7600" anchor="ctr" anchorCtr="0">
                              <a:noAutofit/>
                            </wps:bodyPr>
                          </wps:wsp>
                          <wps:wsp>
                            <wps:cNvPr id="2020576558" name="手繪多邊形: 圖案 2020576558"/>
                            <wps:cNvSpPr/>
                            <wps:spPr>
                              <a:xfrm rot="-9720000">
                                <a:off x="2301198" y="1422613"/>
                                <a:ext cx="269863" cy="26982"/>
                              </a:xfrm>
                              <a:custGeom>
                                <a:avLst/>
                                <a:gdLst/>
                                <a:ahLst/>
                                <a:cxnLst/>
                                <a:rect l="l" t="t" r="r" b="b"/>
                                <a:pathLst>
                                  <a:path w="120000" h="120000" extrusionOk="0">
                                    <a:moveTo>
                                      <a:pt x="0" y="60000"/>
                                    </a:moveTo>
                                    <a:lnTo>
                                      <a:pt x="120000" y="60000"/>
                                    </a:lnTo>
                                  </a:path>
                                </a:pathLst>
                              </a:custGeom>
                              <a:noFill/>
                              <a:ln w="12700" cap="flat" cmpd="sng">
                                <a:solidFill>
                                  <a:srgbClr val="345A99"/>
                                </a:solidFill>
                                <a:prstDash val="solid"/>
                                <a:miter lim="800000"/>
                                <a:headEnd type="none" w="sm" len="sm"/>
                                <a:tailEnd type="none" w="sm" len="sm"/>
                              </a:ln>
                            </wps:spPr>
                            <wps:txbx>
                              <w:txbxContent>
                                <w:p w14:paraId="2245DB2B" w14:textId="77777777" w:rsidR="006809F4" w:rsidRPr="00E56DD7" w:rsidRDefault="006809F4">
                                  <w:pPr>
                                    <w:spacing w:after="0" w:line="240" w:lineRule="auto"/>
                                    <w:textDirection w:val="btLr"/>
                                    <w:rPr>
                                      <w:rFonts w:ascii="LXGW WenKai" w:eastAsia="LXGW WenKai" w:hAnsi="LXGW WenKai"/>
                                      <w:color w:val="FFFFFF" w:themeColor="background1"/>
                                    </w:rPr>
                                  </w:pPr>
                                </w:p>
                              </w:txbxContent>
                            </wps:txbx>
                            <wps:bodyPr spcFirstLastPara="1" wrap="square" lIns="91425" tIns="91425" rIns="91425" bIns="91425" anchor="ctr" anchorCtr="0">
                              <a:noAutofit/>
                            </wps:bodyPr>
                          </wps:wsp>
                          <wps:wsp>
                            <wps:cNvPr id="620621815" name="矩形 620621815"/>
                            <wps:cNvSpPr/>
                            <wps:spPr>
                              <a:xfrm rot="1080000">
                                <a:off x="2429383" y="1429358"/>
                                <a:ext cx="13493" cy="13493"/>
                              </a:xfrm>
                              <a:prstGeom prst="rect">
                                <a:avLst/>
                              </a:prstGeom>
                              <a:noFill/>
                              <a:ln>
                                <a:noFill/>
                              </a:ln>
                            </wps:spPr>
                            <wps:txbx>
                              <w:txbxContent>
                                <w:p w14:paraId="33938A2A" w14:textId="77777777" w:rsidR="006809F4" w:rsidRPr="00E56DD7" w:rsidRDefault="006809F4">
                                  <w:pPr>
                                    <w:spacing w:after="0" w:line="215" w:lineRule="auto"/>
                                    <w:jc w:val="center"/>
                                    <w:textDirection w:val="btLr"/>
                                    <w:rPr>
                                      <w:rFonts w:ascii="LXGW WenKai" w:eastAsia="LXGW WenKai" w:hAnsi="LXGW WenKai"/>
                                      <w:color w:val="FFFFFF" w:themeColor="background1"/>
                                    </w:rPr>
                                  </w:pPr>
                                </w:p>
                              </w:txbxContent>
                            </wps:txbx>
                            <wps:bodyPr spcFirstLastPara="1" wrap="square" lIns="12700" tIns="0" rIns="12700" bIns="0" anchor="ctr" anchorCtr="0">
                              <a:noAutofit/>
                            </wps:bodyPr>
                          </wps:wsp>
                          <wps:wsp>
                            <wps:cNvPr id="504012991" name="橢圓 504012991"/>
                            <wps:cNvSpPr/>
                            <wps:spPr>
                              <a:xfrm>
                                <a:off x="1433074" y="807529"/>
                                <a:ext cx="896670" cy="896670"/>
                              </a:xfrm>
                              <a:prstGeom prst="ellipse">
                                <a:avLst/>
                              </a:prstGeom>
                              <a:solidFill>
                                <a:srgbClr val="4372C3"/>
                              </a:solidFill>
                              <a:ln w="12700" cap="flat" cmpd="sng">
                                <a:solidFill>
                                  <a:schemeClr val="lt1"/>
                                </a:solidFill>
                                <a:prstDash val="solid"/>
                                <a:miter lim="800000"/>
                                <a:headEnd type="none" w="sm" len="sm"/>
                                <a:tailEnd type="none" w="sm" len="sm"/>
                              </a:ln>
                            </wps:spPr>
                            <wps:txbx>
                              <w:txbxContent>
                                <w:p w14:paraId="68B7F19C" w14:textId="77777777" w:rsidR="006809F4" w:rsidRPr="00E56DD7" w:rsidRDefault="006809F4">
                                  <w:pPr>
                                    <w:spacing w:after="0" w:line="240" w:lineRule="auto"/>
                                    <w:textDirection w:val="btLr"/>
                                    <w:rPr>
                                      <w:rFonts w:ascii="LXGW WenKai" w:eastAsia="LXGW WenKai" w:hAnsi="LXGW WenKai"/>
                                      <w:color w:val="FFFFFF" w:themeColor="background1"/>
                                    </w:rPr>
                                  </w:pPr>
                                </w:p>
                              </w:txbxContent>
                            </wps:txbx>
                            <wps:bodyPr spcFirstLastPara="1" wrap="square" lIns="91425" tIns="91425" rIns="91425" bIns="91425" anchor="ctr" anchorCtr="0">
                              <a:noAutofit/>
                            </wps:bodyPr>
                          </wps:wsp>
                          <wps:wsp>
                            <wps:cNvPr id="1110311105" name="矩形 1110311105"/>
                            <wps:cNvSpPr/>
                            <wps:spPr>
                              <a:xfrm>
                                <a:off x="1564388" y="938843"/>
                                <a:ext cx="634042" cy="634042"/>
                              </a:xfrm>
                              <a:prstGeom prst="rect">
                                <a:avLst/>
                              </a:prstGeom>
                              <a:noFill/>
                              <a:ln>
                                <a:noFill/>
                              </a:ln>
                            </wps:spPr>
                            <wps:txbx>
                              <w:txbxContent>
                                <w:p w14:paraId="46E32661" w14:textId="77777777" w:rsidR="006809F4" w:rsidRPr="00E56DD7" w:rsidRDefault="00000000">
                                  <w:pPr>
                                    <w:spacing w:after="0" w:line="215" w:lineRule="auto"/>
                                    <w:jc w:val="center"/>
                                    <w:textDirection w:val="btLr"/>
                                    <w:rPr>
                                      <w:rFonts w:ascii="LXGW WenKai" w:eastAsia="LXGW WenKai" w:hAnsi="LXGW WenKai"/>
                                      <w:color w:val="FFFFFF" w:themeColor="background1"/>
                                    </w:rPr>
                                  </w:pPr>
                                  <w:r w:rsidRPr="00E56DD7">
                                    <w:rPr>
                                      <w:rFonts w:ascii="LXGW WenKai" w:eastAsia="LXGW WenKai" w:hAnsi="LXGW WenKai" w:cs="Arial"/>
                                      <w:color w:val="FFFFFF" w:themeColor="background1"/>
                                    </w:rPr>
                                    <w:t>數位商品與服務</w:t>
                                  </w:r>
                                </w:p>
                              </w:txbxContent>
                            </wps:txbx>
                            <wps:bodyPr spcFirstLastPara="1" wrap="square" lIns="7600" tIns="7600" rIns="7600" bIns="7600" anchor="ctr" anchorCtr="0">
                              <a:noAutofit/>
                            </wps:bodyPr>
                          </wps:wsp>
                        </wpg:grpSp>
                      </wpg:grpSp>
                    </wpg:wgp>
                  </a:graphicData>
                </a:graphic>
              </wp:anchor>
            </w:drawing>
          </mc:Choice>
          <mc:Fallback>
            <w:pict>
              <v:group w14:anchorId="02FB5D21" id="群組 1" o:spid="_x0000_s1041" style="position:absolute;left:0;text-align:left;margin-left:1pt;margin-top:70pt;width:471pt;height:237pt;z-index:251659264" coordorigin="23551,22701" coordsize="59817,30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">
                <v:group id="群組 1281867085" o:spid="_x0000_s1042" style="position:absolute;left:23551;top:22750;width:59817;height:30099" coordsize="59817,30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">
                  <v:rect id="矩形 1205477363" o:spid="_x0000_s1043" style="position:absolute;width:59817;height:30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" filled="f" stroked="f">
                    <v:textbox inset="2.53958mm,2.53958mm,2.53958mm,2.53958mm">
                      <w:txbxContent>
                        <w:p w14:paraId="2B9860A5" w14:textId="77777777" w:rsidR="006809F4" w:rsidRPr="00E56DD7" w:rsidRDefault="006809F4">
                          <w:pPr>
                            <w:spacing w:after="0" w:line="240" w:lineRule="auto"/>
                            <w:textDirection w:val="btLr"/>
                            <w:rPr>
                              <w:rFonts w:ascii="LXGW WenKai" w:eastAsia="LXGW WenKai" w:hAnsi="LXGW WenKai"/>
                              <w:color w:val="FFFFFF" w:themeColor="background1"/>
                            </w:rPr>
                          </w:pPr>
                        </w:p>
                      </w:txbxContent>
                    </v:textbox>
                  </v:rect>
                  <v:group id="群組 620357693" o:spid="_x0000_s1044" style="position:absolute;width:59817;height:30099" coordsize="59817,30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">
                    <v:rect id="矩形 674079900" o:spid="_x0000_s1045" style="position:absolute;width:59817;height:30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" filled="f" stroked="f">
                      <v:textbox inset="2.53958mm,2.53958mm,2.53958mm,2.53958mm">
                        <w:txbxContent>
                          <w:p w14:paraId="02375350" w14:textId="77777777" w:rsidR="006809F4" w:rsidRPr="00E56DD7" w:rsidRDefault="006809F4">
                            <w:pPr>
                              <w:spacing w:after="0" w:line="240" w:lineRule="auto"/>
                              <w:textDirection w:val="btLr"/>
                              <w:rPr>
                                <w:rFonts w:ascii="LXGW WenKai" w:eastAsia="LXGW WenKai" w:hAnsi="LXGW WenKai"/>
                                <w:color w:val="FFFFFF" w:themeColor="background1"/>
                              </w:rPr>
                            </w:pPr>
                          </w:p>
                        </w:txbxContent>
                      </v:textbox>
                    </v:rect>
                    <v:oval id="橢圓 534269139" o:spid="_x0000_s1046" style="position:absolute;left:25425;top:11680;width:8966;height:89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" fillcolor="#4372c3" strokecolor="white [3201]" strokeweight="1pt">
                      <v:stroke startarrowwidth="narrow" startarrowlength="short" endarrowwidth="narrow" endarrowlength="short" joinstyle="miter"/>
                      <v:textbox inset="2.53958mm,2.53958mm,2.53958mm,2.53958mm">
                        <w:txbxContent>
                          <w:p w14:paraId="15F4F0F6" w14:textId="77777777" w:rsidR="006809F4" w:rsidRPr="00E56DD7" w:rsidRDefault="006809F4">
                            <w:pPr>
                              <w:spacing w:after="0" w:line="240" w:lineRule="auto"/>
                              <w:textDirection w:val="btLr"/>
                              <w:rPr>
                                <w:rFonts w:ascii="LXGW WenKai" w:eastAsia="LXGW WenKai" w:hAnsi="LXGW WenKai"/>
                                <w:color w:val="FFFFFF" w:themeColor="background1"/>
                              </w:rPr>
                            </w:pPr>
                          </w:p>
                        </w:txbxContent>
                      </v:textbox>
                    </v:oval>
                    <v:rect id="矩形 730780733" o:spid="_x0000_s1047" style="position:absolute;left:26738;top:12993;width:6340;height:6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" filled="f" stroked="f">
                      <v:textbox inset=".21111mm,.21111mm,.21111mm,.21111mm">
                        <w:txbxContent>
                          <w:p w14:paraId="2F76C36A" w14:textId="77777777" w:rsidR="006809F4" w:rsidRPr="00E56DD7" w:rsidRDefault="00000000">
                            <w:pPr>
                              <w:spacing w:after="0" w:line="215" w:lineRule="auto"/>
                              <w:jc w:val="center"/>
                              <w:textDirection w:val="btLr"/>
                              <w:rPr>
                                <w:rFonts w:ascii="LXGW WenKai" w:eastAsia="LXGW WenKai" w:hAnsi="LXGW WenKai"/>
                                <w:color w:val="FFFFFF" w:themeColor="background1"/>
                              </w:rPr>
                            </w:pPr>
                            <w:r w:rsidRPr="00E56DD7">
                              <w:rPr>
                                <w:rFonts w:ascii="LXGW WenKai" w:eastAsia="LXGW WenKai" w:hAnsi="LXGW WenKai" w:cs="Arial"/>
                                <w:color w:val="FFFFFF" w:themeColor="background1"/>
                              </w:rPr>
                              <w:t>電子商務</w:t>
                            </w:r>
                          </w:p>
                        </w:txbxContent>
                      </v:textbox>
                    </v:rect>
                    <v:shape id="手繪多邊形: 圖案 1303913832" o:spid="_x0000_s1048" style="position:absolute;left:28558;top:10196;width:2699;height:270;rotation:-90;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" adj="-11796480,,5400" path="m,60000r120000,e" filled="f" strokecolor="#345a99"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35F507B8" w14:textId="77777777" w:rsidR="006809F4" w:rsidRPr="00E56DD7" w:rsidRDefault="006809F4">
                            <w:pPr>
                              <w:spacing w:after="0" w:line="240" w:lineRule="auto"/>
                              <w:textDirection w:val="btLr"/>
                              <w:rPr>
                                <w:rFonts w:ascii="LXGW WenKai" w:eastAsia="LXGW WenKai" w:hAnsi="LXGW WenKai"/>
                                <w:color w:val="FFFFFF" w:themeColor="background1"/>
                              </w:rPr>
                            </w:pPr>
                          </w:p>
                        </w:txbxContent>
                      </v:textbox>
                    </v:shape>
                    <v:rect id="矩形 268236194" o:spid="_x0000_s1049" style="position:absolute;left:29840;top:10264;width:135;height:13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" filled="f" stroked="f">
                      <v:textbox inset="1pt,0,1pt,0">
                        <w:txbxContent>
                          <w:p w14:paraId="6E0D4C12" w14:textId="77777777" w:rsidR="006809F4" w:rsidRPr="00E56DD7" w:rsidRDefault="006809F4">
                            <w:pPr>
                              <w:spacing w:after="0" w:line="215" w:lineRule="auto"/>
                              <w:jc w:val="center"/>
                              <w:textDirection w:val="btLr"/>
                              <w:rPr>
                                <w:rFonts w:ascii="LXGW WenKai" w:eastAsia="LXGW WenKai" w:hAnsi="LXGW WenKai"/>
                                <w:color w:val="FFFFFF" w:themeColor="background1"/>
                              </w:rPr>
                            </w:pPr>
                          </w:p>
                        </w:txbxContent>
                      </v:textbox>
                    </v:rect>
                    <v:oval id="橢圓 1373112299" o:spid="_x0000_s1050" style="position:absolute;left:25425;top:14;width:896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" fillcolor="#4372c3" strokecolor="white [3201]" strokeweight="1pt">
                      <v:stroke startarrowwidth="narrow" startarrowlength="short" endarrowwidth="narrow" endarrowlength="short" joinstyle="miter"/>
                      <v:textbox inset="2.53958mm,2.53958mm,2.53958mm,2.53958mm">
                        <w:txbxContent>
                          <w:p w14:paraId="7FFFCBD8" w14:textId="77777777" w:rsidR="006809F4" w:rsidRPr="00E56DD7" w:rsidRDefault="006809F4">
                            <w:pPr>
                              <w:spacing w:after="0" w:line="240" w:lineRule="auto"/>
                              <w:textDirection w:val="btLr"/>
                              <w:rPr>
                                <w:rFonts w:ascii="LXGW WenKai" w:eastAsia="LXGW WenKai" w:hAnsi="LXGW WenKai"/>
                                <w:color w:val="FFFFFF" w:themeColor="background1"/>
                              </w:rPr>
                            </w:pPr>
                          </w:p>
                        </w:txbxContent>
                      </v:textbox>
                    </v:oval>
                    <v:rect id="矩形 1474642764" o:spid="_x0000_s1051" style="position:absolute;left:26738;top:1327;width:6340;height:6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" filled="f" stroked="f">
                      <v:textbox inset=".21111mm,.21111mm,.21111mm,.21111mm">
                        <w:txbxContent>
                          <w:p w14:paraId="7536556F" w14:textId="77777777" w:rsidR="006809F4" w:rsidRPr="00E56DD7" w:rsidRDefault="00000000">
                            <w:pPr>
                              <w:spacing w:after="0" w:line="215" w:lineRule="auto"/>
                              <w:jc w:val="center"/>
                              <w:textDirection w:val="btLr"/>
                              <w:rPr>
                                <w:rFonts w:ascii="LXGW WenKai" w:eastAsia="LXGW WenKai" w:hAnsi="LXGW WenKai"/>
                                <w:color w:val="FFFFFF" w:themeColor="background1"/>
                              </w:rPr>
                            </w:pPr>
                            <w:r w:rsidRPr="00E56DD7">
                              <w:rPr>
                                <w:rFonts w:ascii="LXGW WenKai" w:eastAsia="LXGW WenKai" w:hAnsi="LXGW WenKai" w:cs="Arial"/>
                                <w:color w:val="FFFFFF" w:themeColor="background1"/>
                              </w:rPr>
                              <w:t>線上交易平台</w:t>
                            </w:r>
                          </w:p>
                        </w:txbxContent>
                      </v:textbox>
                    </v:rect>
                    <v:shape id="手繪多邊形: 圖案 1275343095" o:spid="_x0000_s1052" style="position:absolute;left:34106;top:14226;width:2699;height:269;rotation:-18;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" adj="-11796480,,5400" path="m,60000r120000,e" filled="f" strokecolor="#345a99"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186BA714" w14:textId="77777777" w:rsidR="006809F4" w:rsidRPr="00E56DD7" w:rsidRDefault="006809F4">
                            <w:pPr>
                              <w:spacing w:after="0" w:line="240" w:lineRule="auto"/>
                              <w:textDirection w:val="btLr"/>
                              <w:rPr>
                                <w:rFonts w:ascii="LXGW WenKai" w:eastAsia="LXGW WenKai" w:hAnsi="LXGW WenKai"/>
                                <w:color w:val="FFFFFF" w:themeColor="background1"/>
                              </w:rPr>
                            </w:pPr>
                          </w:p>
                        </w:txbxContent>
                      </v:textbox>
                    </v:shape>
                    <v:rect id="矩形 929064717" o:spid="_x0000_s1053" style="position:absolute;left:35388;top:14293;width:135;height:135;rotation:-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" filled="f" stroked="f">
                      <v:textbox inset="1pt,0,1pt,0">
                        <w:txbxContent>
                          <w:p w14:paraId="440D71D5" w14:textId="77777777" w:rsidR="006809F4" w:rsidRPr="00E56DD7" w:rsidRDefault="006809F4">
                            <w:pPr>
                              <w:spacing w:after="0" w:line="215" w:lineRule="auto"/>
                              <w:jc w:val="center"/>
                              <w:textDirection w:val="btLr"/>
                              <w:rPr>
                                <w:rFonts w:ascii="LXGW WenKai" w:eastAsia="LXGW WenKai" w:hAnsi="LXGW WenKai"/>
                                <w:color w:val="FFFFFF" w:themeColor="background1"/>
                              </w:rPr>
                            </w:pPr>
                          </w:p>
                        </w:txbxContent>
                      </v:textbox>
                    </v:rect>
                    <v:oval id="橢圓 1351980065" o:spid="_x0000_s1054" style="position:absolute;left:36519;top:8075;width:8967;height:89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" fillcolor="#4372c3" strokecolor="white [3201]" strokeweight="1pt">
                      <v:stroke startarrowwidth="narrow" startarrowlength="short" endarrowwidth="narrow" endarrowlength="short" joinstyle="miter"/>
                      <v:textbox inset="2.53958mm,2.53958mm,2.53958mm,2.53958mm">
                        <w:txbxContent>
                          <w:p w14:paraId="3AA31494" w14:textId="77777777" w:rsidR="006809F4" w:rsidRPr="00E56DD7" w:rsidRDefault="006809F4">
                            <w:pPr>
                              <w:spacing w:after="0" w:line="240" w:lineRule="auto"/>
                              <w:textDirection w:val="btLr"/>
                              <w:rPr>
                                <w:rFonts w:ascii="LXGW WenKai" w:eastAsia="LXGW WenKai" w:hAnsi="LXGW WenKai"/>
                                <w:color w:val="FFFFFF" w:themeColor="background1"/>
                              </w:rPr>
                            </w:pPr>
                          </w:p>
                        </w:txbxContent>
                      </v:textbox>
                    </v:oval>
                    <v:rect id="矩形 1280744860" o:spid="_x0000_s1055" style="position:absolute;left:37832;top:9388;width:6341;height:6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" filled="f" stroked="f">
                      <v:textbox inset=".21111mm,.21111mm,.21111mm,.21111mm">
                        <w:txbxContent>
                          <w:p w14:paraId="7867E432" w14:textId="77777777" w:rsidR="006809F4" w:rsidRPr="00E56DD7" w:rsidRDefault="00000000">
                            <w:pPr>
                              <w:spacing w:after="0" w:line="215" w:lineRule="auto"/>
                              <w:jc w:val="center"/>
                              <w:textDirection w:val="btLr"/>
                              <w:rPr>
                                <w:rFonts w:ascii="LXGW WenKai" w:eastAsia="LXGW WenKai" w:hAnsi="LXGW WenKai"/>
                                <w:color w:val="FFFFFF" w:themeColor="background1"/>
                              </w:rPr>
                            </w:pPr>
                            <w:r w:rsidRPr="00E56DD7">
                              <w:rPr>
                                <w:rFonts w:ascii="LXGW WenKai" w:eastAsia="LXGW WenKai" w:hAnsi="LXGW WenKai" w:cs="Arial"/>
                                <w:color w:val="FFFFFF" w:themeColor="background1"/>
                              </w:rPr>
                              <w:t>數位支付</w:t>
                            </w:r>
                          </w:p>
                        </w:txbxContent>
                      </v:textbox>
                    </v:rect>
                    <v:shape id="手繪多邊形: 圖案 634486963" o:spid="_x0000_s1056" style="position:absolute;left:31986;top:20747;width:2699;height:270;rotation:54;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" adj="-11796480,,5400" path="m,60000r120000,e" filled="f" strokecolor="#345a99"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2AE13BC3" w14:textId="77777777" w:rsidR="006809F4" w:rsidRPr="00E56DD7" w:rsidRDefault="006809F4">
                            <w:pPr>
                              <w:spacing w:after="0" w:line="240" w:lineRule="auto"/>
                              <w:textDirection w:val="btLr"/>
                              <w:rPr>
                                <w:rFonts w:ascii="LXGW WenKai" w:eastAsia="LXGW WenKai" w:hAnsi="LXGW WenKai"/>
                                <w:color w:val="FFFFFF" w:themeColor="background1"/>
                              </w:rPr>
                            </w:pPr>
                          </w:p>
                        </w:txbxContent>
                      </v:textbox>
                    </v:shape>
                    <v:rect id="矩形 1676893505" o:spid="_x0000_s1057" style="position:absolute;left:33269;top:20814;width:135;height:135;rotation: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" filled="f" stroked="f">
                      <v:textbox inset="1pt,0,1pt,0">
                        <w:txbxContent>
                          <w:p w14:paraId="176500D2" w14:textId="77777777" w:rsidR="006809F4" w:rsidRPr="00E56DD7" w:rsidRDefault="006809F4">
                            <w:pPr>
                              <w:spacing w:after="0" w:line="215" w:lineRule="auto"/>
                              <w:jc w:val="center"/>
                              <w:textDirection w:val="btLr"/>
                              <w:rPr>
                                <w:rFonts w:ascii="LXGW WenKai" w:eastAsia="LXGW WenKai" w:hAnsi="LXGW WenKai"/>
                                <w:color w:val="FFFFFF" w:themeColor="background1"/>
                              </w:rPr>
                            </w:pPr>
                          </w:p>
                        </w:txbxContent>
                      </v:textbox>
                    </v:rect>
                    <v:oval id="橢圓 2013480395" o:spid="_x0000_s1058" style="position:absolute;left:32281;top:21117;width:8967;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" fillcolor="#4372c3" strokecolor="white [3201]" strokeweight="1pt">
                      <v:stroke startarrowwidth="narrow" startarrowlength="short" endarrowwidth="narrow" endarrowlength="short" joinstyle="miter"/>
                      <v:textbox inset="2.53958mm,2.53958mm,2.53958mm,2.53958mm">
                        <w:txbxContent>
                          <w:p w14:paraId="1FAA4672" w14:textId="77777777" w:rsidR="006809F4" w:rsidRPr="00E56DD7" w:rsidRDefault="006809F4">
                            <w:pPr>
                              <w:spacing w:after="0" w:line="240" w:lineRule="auto"/>
                              <w:textDirection w:val="btLr"/>
                              <w:rPr>
                                <w:rFonts w:ascii="LXGW WenKai" w:eastAsia="LXGW WenKai" w:hAnsi="LXGW WenKai"/>
                                <w:color w:val="FFFFFF" w:themeColor="background1"/>
                              </w:rPr>
                            </w:pPr>
                          </w:p>
                        </w:txbxContent>
                      </v:textbox>
                    </v:oval>
                    <v:rect id="矩形 416127696" o:spid="_x0000_s1059" style="position:absolute;left:33595;top:22430;width:6340;height:6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" filled="f" stroked="f">
                      <v:textbox inset=".21111mm,.21111mm,.21111mm,.21111mm">
                        <w:txbxContent>
                          <w:p w14:paraId="775E6036" w14:textId="77777777" w:rsidR="006809F4" w:rsidRPr="00E56DD7" w:rsidRDefault="00000000">
                            <w:pPr>
                              <w:spacing w:after="0" w:line="215" w:lineRule="auto"/>
                              <w:jc w:val="center"/>
                              <w:textDirection w:val="btLr"/>
                              <w:rPr>
                                <w:rFonts w:ascii="LXGW WenKai" w:eastAsia="LXGW WenKai" w:hAnsi="LXGW WenKai"/>
                                <w:color w:val="FFFFFF" w:themeColor="background1"/>
                              </w:rPr>
                            </w:pPr>
                            <w:r w:rsidRPr="00E56DD7">
                              <w:rPr>
                                <w:rFonts w:ascii="LXGW WenKai" w:eastAsia="LXGW WenKai" w:hAnsi="LXGW WenKai" w:cs="Arial"/>
                                <w:color w:val="FFFFFF" w:themeColor="background1"/>
                              </w:rPr>
                              <w:t>全球化與無國界</w:t>
                            </w:r>
                          </w:p>
                        </w:txbxContent>
                      </v:textbox>
                    </v:rect>
                    <v:shape id="手繪多邊形: 圖案 1526277987" o:spid="_x0000_s1060" style="position:absolute;left:25130;top:20747;width:2699;height:270;rotation:126;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" adj="-11796480,,5400" path="m,60000r120000,e" filled="f" strokecolor="#345a99"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2FF7B558" w14:textId="77777777" w:rsidR="006809F4" w:rsidRPr="00E56DD7" w:rsidRDefault="006809F4">
                            <w:pPr>
                              <w:spacing w:after="0" w:line="240" w:lineRule="auto"/>
                              <w:textDirection w:val="btLr"/>
                              <w:rPr>
                                <w:rFonts w:ascii="LXGW WenKai" w:eastAsia="LXGW WenKai" w:hAnsi="LXGW WenKai"/>
                                <w:color w:val="FFFFFF" w:themeColor="background1"/>
                              </w:rPr>
                            </w:pPr>
                          </w:p>
                        </w:txbxContent>
                      </v:textbox>
                    </v:shape>
                    <v:rect id="矩形 987532652" o:spid="_x0000_s1061" style="position:absolute;left:26412;top:20814;width:135;height:135;rotation:-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" filled="f" stroked="f">
                      <v:textbox inset="1pt,0,1pt,0">
                        <w:txbxContent>
                          <w:p w14:paraId="754F73BF" w14:textId="77777777" w:rsidR="006809F4" w:rsidRPr="00E56DD7" w:rsidRDefault="006809F4">
                            <w:pPr>
                              <w:spacing w:after="0" w:line="215" w:lineRule="auto"/>
                              <w:jc w:val="center"/>
                              <w:textDirection w:val="btLr"/>
                              <w:rPr>
                                <w:rFonts w:ascii="LXGW WenKai" w:eastAsia="LXGW WenKai" w:hAnsi="LXGW WenKai"/>
                                <w:color w:val="FFFFFF" w:themeColor="background1"/>
                              </w:rPr>
                            </w:pPr>
                          </w:p>
                        </w:txbxContent>
                      </v:textbox>
                    </v:rect>
                    <v:oval id="橢圓 1533388119" o:spid="_x0000_s1062" style="position:absolute;left:18568;top:21117;width:8967;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" fillcolor="#4372c3" strokecolor="white [3201]" strokeweight="1pt">
                      <v:stroke startarrowwidth="narrow" startarrowlength="short" endarrowwidth="narrow" endarrowlength="short" joinstyle="miter"/>
                      <v:textbox inset="2.53958mm,2.53958mm,2.53958mm,2.53958mm">
                        <w:txbxContent>
                          <w:p w14:paraId="06CAE40D" w14:textId="77777777" w:rsidR="006809F4" w:rsidRPr="00E56DD7" w:rsidRDefault="006809F4">
                            <w:pPr>
                              <w:spacing w:after="0" w:line="240" w:lineRule="auto"/>
                              <w:textDirection w:val="btLr"/>
                              <w:rPr>
                                <w:rFonts w:ascii="LXGW WenKai" w:eastAsia="LXGW WenKai" w:hAnsi="LXGW WenKai"/>
                                <w:color w:val="FFFFFF" w:themeColor="background1"/>
                              </w:rPr>
                            </w:pPr>
                          </w:p>
                        </w:txbxContent>
                      </v:textbox>
                    </v:oval>
                    <v:rect id="矩形 1577974735" o:spid="_x0000_s1063" style="position:absolute;left:19881;top:22430;width:6340;height:6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" filled="f" stroked="f">
                      <v:textbox inset=".21111mm,.21111mm,.21111mm,.21111mm">
                        <w:txbxContent>
                          <w:p w14:paraId="720707A3" w14:textId="77777777" w:rsidR="006809F4" w:rsidRPr="00E56DD7" w:rsidRDefault="00000000">
                            <w:pPr>
                              <w:spacing w:after="0" w:line="215" w:lineRule="auto"/>
                              <w:jc w:val="center"/>
                              <w:textDirection w:val="btLr"/>
                              <w:rPr>
                                <w:rFonts w:ascii="LXGW WenKai" w:eastAsia="LXGW WenKai" w:hAnsi="LXGW WenKai"/>
                                <w:color w:val="FFFFFF" w:themeColor="background1"/>
                              </w:rPr>
                            </w:pPr>
                            <w:r w:rsidRPr="00E56DD7">
                              <w:rPr>
                                <w:rFonts w:ascii="LXGW WenKai" w:eastAsia="LXGW WenKai" w:hAnsi="LXGW WenKai" w:cs="Arial"/>
                                <w:color w:val="FFFFFF" w:themeColor="background1"/>
                              </w:rPr>
                              <w:t>個人化和推薦系統</w:t>
                            </w:r>
                          </w:p>
                        </w:txbxContent>
                      </v:textbox>
                    </v:rect>
                    <v:shape id="手繪多邊形: 圖案 2020576558" o:spid="_x0000_s1064" style="position:absolute;left:23011;top:14226;width:2699;height:269;rotation:-162;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" adj="-11796480,,5400" path="m,60000r120000,e" filled="f" strokecolor="#345a99"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2245DB2B" w14:textId="77777777" w:rsidR="006809F4" w:rsidRPr="00E56DD7" w:rsidRDefault="006809F4">
                            <w:pPr>
                              <w:spacing w:after="0" w:line="240" w:lineRule="auto"/>
                              <w:textDirection w:val="btLr"/>
                              <w:rPr>
                                <w:rFonts w:ascii="LXGW WenKai" w:eastAsia="LXGW WenKai" w:hAnsi="LXGW WenKai"/>
                                <w:color w:val="FFFFFF" w:themeColor="background1"/>
                              </w:rPr>
                            </w:pPr>
                          </w:p>
                        </w:txbxContent>
                      </v:textbox>
                    </v:shape>
                    <v:rect id="矩形 620621815" o:spid="_x0000_s1065" style="position:absolute;left:24293;top:14293;width:135;height:135;rotation: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" filled="f" stroked="f">
                      <v:textbox inset="1pt,0,1pt,0">
                        <w:txbxContent>
                          <w:p w14:paraId="33938A2A" w14:textId="77777777" w:rsidR="006809F4" w:rsidRPr="00E56DD7" w:rsidRDefault="006809F4">
                            <w:pPr>
                              <w:spacing w:after="0" w:line="215" w:lineRule="auto"/>
                              <w:jc w:val="center"/>
                              <w:textDirection w:val="btLr"/>
                              <w:rPr>
                                <w:rFonts w:ascii="LXGW WenKai" w:eastAsia="LXGW WenKai" w:hAnsi="LXGW WenKai"/>
                                <w:color w:val="FFFFFF" w:themeColor="background1"/>
                              </w:rPr>
                            </w:pPr>
                          </w:p>
                        </w:txbxContent>
                      </v:textbox>
                    </v:rect>
                    <v:oval id="橢圓 504012991" o:spid="_x0000_s1066" style="position:absolute;left:14330;top:8075;width:8967;height:89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" fillcolor="#4372c3" strokecolor="white [3201]" strokeweight="1pt">
                      <v:stroke startarrowwidth="narrow" startarrowlength="short" endarrowwidth="narrow" endarrowlength="short" joinstyle="miter"/>
                      <v:textbox inset="2.53958mm,2.53958mm,2.53958mm,2.53958mm">
                        <w:txbxContent>
                          <w:p w14:paraId="68B7F19C" w14:textId="77777777" w:rsidR="006809F4" w:rsidRPr="00E56DD7" w:rsidRDefault="006809F4">
                            <w:pPr>
                              <w:spacing w:after="0" w:line="240" w:lineRule="auto"/>
                              <w:textDirection w:val="btLr"/>
                              <w:rPr>
                                <w:rFonts w:ascii="LXGW WenKai" w:eastAsia="LXGW WenKai" w:hAnsi="LXGW WenKai"/>
                                <w:color w:val="FFFFFF" w:themeColor="background1"/>
                              </w:rPr>
                            </w:pPr>
                          </w:p>
                        </w:txbxContent>
                      </v:textbox>
                    </v:oval>
                    <v:rect id="矩形 1110311105" o:spid="_x0000_s1067" style="position:absolute;left:15643;top:9388;width:6341;height:6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" filled="f" stroked="f">
                      <v:textbox inset=".21111mm,.21111mm,.21111mm,.21111mm">
                        <w:txbxContent>
                          <w:p w14:paraId="46E32661" w14:textId="77777777" w:rsidR="006809F4" w:rsidRPr="00E56DD7" w:rsidRDefault="00000000">
                            <w:pPr>
                              <w:spacing w:after="0" w:line="215" w:lineRule="auto"/>
                              <w:jc w:val="center"/>
                              <w:textDirection w:val="btLr"/>
                              <w:rPr>
                                <w:rFonts w:ascii="LXGW WenKai" w:eastAsia="LXGW WenKai" w:hAnsi="LXGW WenKai"/>
                                <w:color w:val="FFFFFF" w:themeColor="background1"/>
                              </w:rPr>
                            </w:pPr>
                            <w:r w:rsidRPr="00E56DD7">
                              <w:rPr>
                                <w:rFonts w:ascii="LXGW WenKai" w:eastAsia="LXGW WenKai" w:hAnsi="LXGW WenKai" w:cs="Arial"/>
                                <w:color w:val="FFFFFF" w:themeColor="background1"/>
                              </w:rPr>
                              <w:t>數位商品與服務</w:t>
                            </w:r>
                          </w:p>
                        </w:txbxContent>
                      </v:textbox>
                    </v:rect>
                  </v:group>
                </v:group>
                <w10:wrap type="topAndBottom"/>
              </v:group>
            </w:pict>
          </mc:Fallback>
        </mc:AlternateContent>
      </w:r>
    </w:p>
    <w:p w14:paraId="00000039" w14:textId="77777777" w:rsidR="006809F4" w:rsidRDefault="006809F4">
      <w:pPr>
        <w:spacing w:line="240" w:lineRule="auto"/>
        <w:rPr>
          <w:rFonts w:ascii="LXGW WenKai" w:eastAsia="LXGW WenKai" w:hAnsi="LXGW WenKai" w:cs="LXGW WenKai"/>
        </w:rPr>
      </w:pPr>
    </w:p>
    <w:p w14:paraId="0000003A" w14:textId="77777777" w:rsidR="006809F4" w:rsidRDefault="00000000">
      <w:pPr>
        <w:spacing w:line="240" w:lineRule="auto"/>
        <w:jc w:val="center"/>
        <w:rPr>
          <w:rFonts w:ascii="LXGW WenKai" w:eastAsia="LXGW WenKai" w:hAnsi="LXGW WenKai" w:cs="LXGW WenKai"/>
        </w:rPr>
      </w:pPr>
      <w:r>
        <w:rPr>
          <w:rFonts w:ascii="LXGW WenKai" w:eastAsia="LXGW WenKai" w:hAnsi="LXGW WenKai" w:cs="LXGW WenKai"/>
        </w:rPr>
        <w:t>圖7.1電子商務五大特性</w:t>
      </w:r>
    </w:p>
    <w:p w14:paraId="0204700F" w14:textId="75032856" w:rsidR="00CA5422" w:rsidRDefault="00CA5422" w:rsidP="00CA5422">
      <w:pPr>
        <w:spacing w:line="240" w:lineRule="auto"/>
        <w:rPr>
          <w:rFonts w:ascii="LXGW WenKai" w:eastAsia="LXGW WenKai" w:hAnsi="LXGW WenKai" w:cs="LXGW WenKai"/>
        </w:rPr>
      </w:pPr>
      <w:bookmarkStart w:id="13" w:name="_Hlk154477118"/>
      <w:commentRangeStart w:id="14"/>
      <w:r>
        <w:rPr>
          <w:rFonts w:ascii="LXGW WenKai" w:eastAsia="LXGW WenKai" w:hAnsi="LXGW WenKai" w:cs="LXGW WenKai"/>
          <w:color w:val="FF0000"/>
          <w:highlight w:val="yellow"/>
        </w:rPr>
        <w:lastRenderedPageBreak/>
        <w:t>&lt;</w:t>
      </w:r>
      <w:r>
        <w:rPr>
          <w:rFonts w:ascii="LXGW WenKai" w:eastAsia="LXGW WenKai" w:hAnsi="LXGW WenKai" w:cs="LXGW WenKai" w:hint="eastAsia"/>
          <w:color w:val="FF0000"/>
          <w:highlight w:val="yellow"/>
        </w:rPr>
        <w:t>如要對照其他章節架構，可以考慮加上</w:t>
      </w:r>
      <w:r>
        <w:rPr>
          <w:rFonts w:ascii="LXGW WenKai" w:eastAsia="LXGW WenKai" w:hAnsi="LXGW WenKai" w:cs="LXGW WenKai"/>
          <w:color w:val="FF0000"/>
          <w:highlight w:val="yellow"/>
        </w:rPr>
        <w:t>”電子商務</w:t>
      </w:r>
      <w:r>
        <w:rPr>
          <w:rFonts w:ascii="LXGW WenKai" w:eastAsia="LXGW WenKai" w:hAnsi="LXGW WenKai" w:cs="LXGW WenKai" w:hint="eastAsia"/>
          <w:color w:val="FF0000"/>
          <w:highlight w:val="yellow"/>
        </w:rPr>
        <w:t>的優點</w:t>
      </w:r>
      <w:r>
        <w:rPr>
          <w:rFonts w:ascii="LXGW WenKai" w:eastAsia="LXGW WenKai" w:hAnsi="LXGW WenKai" w:cs="LXGW WenKai"/>
          <w:color w:val="FF0000"/>
          <w:highlight w:val="yellow"/>
        </w:rPr>
        <w:t>”</w:t>
      </w:r>
      <w:r>
        <w:rPr>
          <w:rFonts w:ascii="LXGW WenKai" w:eastAsia="LXGW WenKai" w:hAnsi="LXGW WenKai" w:cs="LXGW WenKai" w:hint="eastAsia"/>
          <w:color w:val="FF0000"/>
          <w:highlight w:val="yellow"/>
        </w:rPr>
        <w:t>、</w:t>
      </w:r>
      <w:r w:rsidRPr="00CA5422">
        <w:rPr>
          <w:rFonts w:ascii="LXGW WenKai" w:eastAsia="LXGW WenKai" w:hAnsi="LXGW WenKai" w:cs="LXGW WenKai"/>
          <w:color w:val="FF0000"/>
          <w:highlight w:val="yellow"/>
        </w:rPr>
        <w:t xml:space="preserve"> </w:t>
      </w:r>
      <w:r>
        <w:rPr>
          <w:rFonts w:ascii="LXGW WenKai" w:eastAsia="LXGW WenKai" w:hAnsi="LXGW WenKai" w:cs="LXGW WenKai"/>
          <w:color w:val="FF0000"/>
          <w:highlight w:val="yellow"/>
        </w:rPr>
        <w:t>”</w:t>
      </w:r>
      <w:r>
        <w:rPr>
          <w:rFonts w:ascii="LXGW WenKai" w:eastAsia="LXGW WenKai" w:hAnsi="LXGW WenKai" w:cs="LXGW WenKai" w:hint="eastAsia"/>
          <w:color w:val="FF0000"/>
          <w:highlight w:val="yellow"/>
        </w:rPr>
        <w:t>彰顯</w:t>
      </w:r>
      <w:r>
        <w:rPr>
          <w:rFonts w:ascii="LXGW WenKai" w:eastAsia="LXGW WenKai" w:hAnsi="LXGW WenKai" w:cs="LXGW WenKai"/>
          <w:color w:val="FF0000"/>
          <w:highlight w:val="yellow"/>
        </w:rPr>
        <w:t>電子商務</w:t>
      </w:r>
      <w:r>
        <w:rPr>
          <w:rFonts w:ascii="LXGW WenKai" w:eastAsia="LXGW WenKai" w:hAnsi="LXGW WenKai" w:cs="LXGW WenKai" w:hint="eastAsia"/>
          <w:color w:val="FF0000"/>
          <w:highlight w:val="yellow"/>
        </w:rPr>
        <w:t>的元素</w:t>
      </w:r>
      <w:r>
        <w:rPr>
          <w:rFonts w:ascii="LXGW WenKai" w:eastAsia="LXGW WenKai" w:hAnsi="LXGW WenKai" w:cs="LXGW WenKai"/>
          <w:color w:val="FF0000"/>
          <w:highlight w:val="yellow"/>
        </w:rPr>
        <w:t>”&gt;</w:t>
      </w:r>
      <w:commentRangeEnd w:id="14"/>
      <w:r>
        <w:rPr>
          <w:rStyle w:val="a8"/>
        </w:rPr>
        <w:commentReference w:id="14"/>
      </w:r>
    </w:p>
    <w:bookmarkEnd w:id="13"/>
    <w:p w14:paraId="13DB8E18" w14:textId="68E6E989" w:rsidR="00CA5422" w:rsidRDefault="00CA5422">
      <w:pPr>
        <w:rPr>
          <w:rFonts w:ascii="LXGW WenKai" w:eastAsia="LXGW WenKai" w:hAnsi="LXGW WenKai" w:cs="LXGW WenKai"/>
        </w:rPr>
      </w:pPr>
      <w:r>
        <w:rPr>
          <w:rFonts w:ascii="LXGW WenKai" w:eastAsia="LXGW WenKai" w:hAnsi="LXGW WenKai" w:cs="LXGW WenKai"/>
        </w:rPr>
        <w:br w:type="page"/>
      </w:r>
    </w:p>
    <w:p w14:paraId="0000003B" w14:textId="77777777" w:rsidR="006809F4" w:rsidRDefault="00000000" w:rsidP="00CA5422">
      <w:pPr>
        <w:spacing w:line="240" w:lineRule="auto"/>
        <w:outlineLvl w:val="0"/>
        <w:rPr>
          <w:rFonts w:ascii="LXGW WenKai" w:eastAsia="LXGW WenKai" w:hAnsi="LXGW WenKai" w:cs="LXGW WenKai"/>
          <w:b/>
          <w:sz w:val="40"/>
          <w:szCs w:val="40"/>
        </w:rPr>
      </w:pPr>
      <w:r>
        <w:rPr>
          <w:rFonts w:ascii="LXGW WenKai" w:eastAsia="LXGW WenKai" w:hAnsi="LXGW WenKai" w:cs="LXGW WenKai"/>
          <w:b/>
          <w:sz w:val="40"/>
          <w:szCs w:val="40"/>
        </w:rPr>
        <w:lastRenderedPageBreak/>
        <w:t>7.4 電子商務架構與應用類型</w:t>
      </w:r>
    </w:p>
    <w:p w14:paraId="0000003C" w14:textId="77777777" w:rsidR="006809F4" w:rsidRDefault="00000000">
      <w:pPr>
        <w:spacing w:line="240" w:lineRule="auto"/>
        <w:rPr>
          <w:rFonts w:ascii="LXGW WenKai" w:eastAsia="LXGW WenKai" w:hAnsi="LXGW WenKai" w:cs="LXGW WenKai"/>
        </w:rPr>
      </w:pPr>
      <w:r>
        <w:rPr>
          <w:rFonts w:ascii="LXGW WenKai" w:eastAsia="LXGW WenKai" w:hAnsi="LXGW WenKai" w:cs="LXGW WenKai"/>
        </w:rPr>
        <w:t xml:space="preserve">　　電子商務的發展讓消費者有更多元的購物管道，逐漸從單一通路進化成全通路的購物體驗，下面簡介各種不同的通路類型及對於消費者的轉變：</w:t>
      </w:r>
    </w:p>
    <w:p w14:paraId="588EC14E" w14:textId="020FEE17" w:rsidR="00682F15" w:rsidRPr="00682F15" w:rsidRDefault="00682F15" w:rsidP="00682F15">
      <w:pPr>
        <w:spacing w:before="240" w:line="240" w:lineRule="auto"/>
        <w:outlineLvl w:val="1"/>
        <w:rPr>
          <w:rFonts w:ascii="LXGW WenKai" w:eastAsia="LXGW WenKai" w:hAnsi="LXGW WenKai" w:cs="LXGW WenKai" w:hint="eastAsia"/>
          <w:b/>
          <w:color w:val="0070C0"/>
          <w:sz w:val="28"/>
          <w:szCs w:val="28"/>
        </w:rPr>
      </w:pPr>
      <w:commentRangeStart w:id="15"/>
      <w:r w:rsidRPr="00682F15">
        <w:rPr>
          <w:rFonts w:ascii="LXGW WenKai" w:eastAsia="LXGW WenKai" w:hAnsi="LXGW WenKai" w:cs="LXGW WenKai"/>
          <w:b/>
          <w:color w:val="0070C0"/>
          <w:sz w:val="28"/>
          <w:szCs w:val="28"/>
        </w:rPr>
        <w:t>7.4.1 電子商務的</w:t>
      </w:r>
      <w:r w:rsidRPr="00682F15">
        <w:rPr>
          <w:rFonts w:ascii="LXGW WenKai" w:eastAsia="LXGW WenKai" w:hAnsi="LXGW WenKai" w:cs="LXGW WenKai" w:hint="eastAsia"/>
          <w:b/>
          <w:color w:val="0070C0"/>
          <w:sz w:val="28"/>
          <w:szCs w:val="28"/>
        </w:rPr>
        <w:t>通路類型</w:t>
      </w:r>
      <w:commentRangeEnd w:id="15"/>
      <w:r>
        <w:rPr>
          <w:rStyle w:val="a8"/>
        </w:rPr>
        <w:commentReference w:id="15"/>
      </w:r>
    </w:p>
    <w:p w14:paraId="0000003D" w14:textId="77777777" w:rsidR="006809F4" w:rsidRDefault="00000000">
      <w:pPr>
        <w:numPr>
          <w:ilvl w:val="0"/>
          <w:numId w:val="3"/>
        </w:numPr>
        <w:pBdr>
          <w:top w:val="nil"/>
          <w:left w:val="nil"/>
          <w:bottom w:val="nil"/>
          <w:right w:val="nil"/>
          <w:between w:val="nil"/>
        </w:pBdr>
        <w:spacing w:after="0"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單一通路（Single-channel）</w:t>
      </w:r>
    </w:p>
    <w:p w14:paraId="0000003E" w14:textId="77777777" w:rsidR="006809F4" w:rsidRDefault="00000000">
      <w:pPr>
        <w:pBdr>
          <w:top w:val="nil"/>
          <w:left w:val="nil"/>
          <w:bottom w:val="nil"/>
          <w:right w:val="nil"/>
          <w:between w:val="nil"/>
        </w:pBdr>
        <w:spacing w:line="240" w:lineRule="auto"/>
        <w:rPr>
          <w:rFonts w:ascii="LXGW WenKai" w:eastAsia="LXGW WenKai" w:hAnsi="LXGW WenKai" w:cs="LXGW WenKai"/>
          <w:color w:val="000000"/>
        </w:rPr>
      </w:pPr>
      <w:r>
        <w:rPr>
          <w:rFonts w:ascii="LXGW WenKai" w:eastAsia="LXGW WenKai" w:hAnsi="LXGW WenKai" w:cs="LXGW WenKai"/>
          <w:color w:val="000000"/>
        </w:rPr>
        <w:t xml:space="preserve">　　消費者只能透過單一通路購物，即實體店。傳統的商務基本上都是透過單一通路的，因為消費者只可以透過實體店，來取得那一個商店的資訊。無論是商品資訊，以及推銷活動等的資訊。</w:t>
      </w:r>
    </w:p>
    <w:p w14:paraId="0000003F" w14:textId="77777777" w:rsidR="006809F4" w:rsidRDefault="00000000">
      <w:pPr>
        <w:spacing w:line="240" w:lineRule="auto"/>
        <w:ind w:left="720"/>
        <w:rPr>
          <w:rFonts w:ascii="LXGW WenKai" w:eastAsia="LXGW WenKai" w:hAnsi="LXGW WenKai" w:cs="LXGW WenKai"/>
        </w:rPr>
      </w:pPr>
      <w:r>
        <w:rPr>
          <w:noProof/>
        </w:rPr>
        <w:drawing>
          <wp:anchor distT="0" distB="0" distL="114300" distR="114300" simplePos="0" relativeHeight="251660288" behindDoc="0" locked="0" layoutInCell="1" hidden="0" allowOverlap="1" wp14:anchorId="5F8E7FEF" wp14:editId="78CEE1CF">
            <wp:simplePos x="0" y="0"/>
            <wp:positionH relativeFrom="column">
              <wp:posOffset>3749040</wp:posOffset>
            </wp:positionH>
            <wp:positionV relativeFrom="paragraph">
              <wp:posOffset>99060</wp:posOffset>
            </wp:positionV>
            <wp:extent cx="816610" cy="751840"/>
            <wp:effectExtent l="0" t="0" r="0" b="0"/>
            <wp:wrapSquare wrapText="bothSides" distT="0" distB="0" distL="114300" distR="114300"/>
            <wp:docPr id="3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a:stretch>
                      <a:fillRect/>
                    </a:stretch>
                  </pic:blipFill>
                  <pic:spPr>
                    <a:xfrm>
                      <a:off x="0" y="0"/>
                      <a:ext cx="816610" cy="75184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33B9CB05" wp14:editId="79AE4C5D">
            <wp:simplePos x="0" y="0"/>
            <wp:positionH relativeFrom="column">
              <wp:posOffset>1128799</wp:posOffset>
            </wp:positionH>
            <wp:positionV relativeFrom="paragraph">
              <wp:posOffset>10737</wp:posOffset>
            </wp:positionV>
            <wp:extent cx="419100" cy="886460"/>
            <wp:effectExtent l="0" t="0" r="0" b="0"/>
            <wp:wrapSquare wrapText="bothSides" distT="0" distB="0" distL="114300" distR="114300"/>
            <wp:docPr id="3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419100" cy="886460"/>
                    </a:xfrm>
                    <a:prstGeom prst="rect">
                      <a:avLst/>
                    </a:prstGeom>
                    <a:ln/>
                  </pic:spPr>
                </pic:pic>
              </a:graphicData>
            </a:graphic>
          </wp:anchor>
        </w:drawing>
      </w:r>
    </w:p>
    <w:p w14:paraId="00000040" w14:textId="77777777" w:rsidR="006809F4" w:rsidRDefault="00000000">
      <w:pPr>
        <w:spacing w:line="240" w:lineRule="auto"/>
        <w:ind w:left="720"/>
        <w:rPr>
          <w:rFonts w:ascii="LXGW WenKai" w:eastAsia="LXGW WenKai" w:hAnsi="LXGW WenKai" w:cs="LXGW WenKai"/>
        </w:rPr>
      </w:pPr>
      <w:r>
        <w:rPr>
          <w:noProof/>
        </w:rPr>
        <mc:AlternateContent>
          <mc:Choice Requires="wps">
            <w:drawing>
              <wp:anchor distT="0" distB="0" distL="114300" distR="114300" simplePos="0" relativeHeight="251662336" behindDoc="0" locked="0" layoutInCell="1" hidden="0" allowOverlap="1" wp14:anchorId="2EB48BEA" wp14:editId="5F685ADC">
                <wp:simplePos x="0" y="0"/>
                <wp:positionH relativeFrom="column">
                  <wp:posOffset>2044700</wp:posOffset>
                </wp:positionH>
                <wp:positionV relativeFrom="paragraph">
                  <wp:posOffset>0</wp:posOffset>
                </wp:positionV>
                <wp:extent cx="1226820" cy="152400"/>
                <wp:effectExtent l="0" t="0" r="0" b="0"/>
                <wp:wrapNone/>
                <wp:docPr id="9" name="箭號: 向右 9"/>
                <wp:cNvGraphicFramePr/>
                <a:graphic xmlns:a="http://schemas.openxmlformats.org/drawingml/2006/main">
                  <a:graphicData uri="http://schemas.microsoft.com/office/word/2010/wordprocessingShape">
                    <wps:wsp>
                      <wps:cNvSpPr/>
                      <wps:spPr>
                        <a:xfrm>
                          <a:off x="4770690" y="3741900"/>
                          <a:ext cx="1150620" cy="76200"/>
                        </a:xfrm>
                        <a:prstGeom prst="rightArrow">
                          <a:avLst>
                            <a:gd name="adj1" fmla="val 50000"/>
                            <a:gd name="adj2" fmla="val 50000"/>
                          </a:avLst>
                        </a:prstGeom>
                        <a:solidFill>
                          <a:schemeClr val="dk1"/>
                        </a:solidFill>
                        <a:ln w="12700" cap="flat" cmpd="sng">
                          <a:solidFill>
                            <a:schemeClr val="dk1"/>
                          </a:solidFill>
                          <a:prstDash val="solid"/>
                          <a:miter lim="800000"/>
                          <a:headEnd type="none" w="sm" len="sm"/>
                          <a:tailEnd type="none" w="sm" len="sm"/>
                        </a:ln>
                      </wps:spPr>
                      <wps:txbx>
                        <w:txbxContent>
                          <w:p w14:paraId="170FDAB2" w14:textId="77777777" w:rsidR="006809F4" w:rsidRDefault="006809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2EB48BE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箭號: 向右 9" o:spid="_x0000_s1068" type="#_x0000_t13" style="position:absolute;left:0;text-align:left;margin-left:161pt;margin-top:0;width:96.6pt;height:1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" adj="20885" fillcolor="black [3200]" strokecolor="black [3200]" strokeweight="1pt">
                <v:stroke startarrowwidth="narrow" startarrowlength="short" endarrowwidth="narrow" endarrowlength="short"/>
                <v:textbox inset="2.53958mm,2.53958mm,2.53958mm,2.53958mm">
                  <w:txbxContent>
                    <w:p w14:paraId="170FDAB2" w14:textId="77777777" w:rsidR="006809F4" w:rsidRDefault="006809F4">
                      <w:pPr>
                        <w:spacing w:after="0" w:line="240" w:lineRule="auto"/>
                        <w:textDirection w:val="btLr"/>
                      </w:pPr>
                    </w:p>
                  </w:txbxContent>
                </v:textbox>
              </v:shape>
            </w:pict>
          </mc:Fallback>
        </mc:AlternateContent>
      </w:r>
    </w:p>
    <w:p w14:paraId="00000041" w14:textId="77777777" w:rsidR="006809F4" w:rsidRDefault="006809F4">
      <w:pPr>
        <w:spacing w:line="240" w:lineRule="auto"/>
        <w:ind w:left="720"/>
        <w:rPr>
          <w:rFonts w:ascii="LXGW WenKai" w:eastAsia="LXGW WenKai" w:hAnsi="LXGW WenKai" w:cs="LXGW WenKai"/>
        </w:rPr>
      </w:pPr>
    </w:p>
    <w:p w14:paraId="00000042" w14:textId="77777777" w:rsidR="006809F4" w:rsidRDefault="00000000">
      <w:pPr>
        <w:spacing w:line="240" w:lineRule="auto"/>
        <w:jc w:val="center"/>
        <w:rPr>
          <w:rFonts w:ascii="LXGW WenKai" w:eastAsia="LXGW WenKai" w:hAnsi="LXGW WenKai" w:cs="LXGW WenKai"/>
          <w:sz w:val="32"/>
          <w:szCs w:val="32"/>
        </w:rPr>
      </w:pPr>
      <w:r>
        <w:rPr>
          <w:rFonts w:ascii="LXGW WenKai" w:eastAsia="LXGW WenKai" w:hAnsi="LXGW WenKai" w:cs="LXGW WenKai"/>
        </w:rPr>
        <w:t>圖 7.2 單通路</w:t>
      </w:r>
    </w:p>
    <w:p w14:paraId="00000043" w14:textId="77777777" w:rsidR="006809F4" w:rsidRDefault="00000000">
      <w:pPr>
        <w:numPr>
          <w:ilvl w:val="0"/>
          <w:numId w:val="3"/>
        </w:numPr>
        <w:pBdr>
          <w:top w:val="nil"/>
          <w:left w:val="nil"/>
          <w:bottom w:val="nil"/>
          <w:right w:val="nil"/>
          <w:between w:val="nil"/>
        </w:pBdr>
        <w:spacing w:after="0" w:line="240" w:lineRule="auto"/>
        <w:rPr>
          <w:rFonts w:ascii="LXGW WenKai" w:eastAsia="LXGW WenKai" w:hAnsi="LXGW WenKai" w:cs="LXGW WenKai"/>
          <w:b/>
          <w:color w:val="000000"/>
          <w:sz w:val="36"/>
          <w:szCs w:val="36"/>
        </w:rPr>
      </w:pPr>
      <w:r>
        <w:rPr>
          <w:rFonts w:ascii="LXGW WenKai" w:eastAsia="LXGW WenKai" w:hAnsi="LXGW WenKai" w:cs="LXGW WenKai"/>
          <w:b/>
          <w:color w:val="000000"/>
          <w:sz w:val="28"/>
          <w:szCs w:val="28"/>
        </w:rPr>
        <w:t>多通路（Multi-channel）</w:t>
      </w:r>
    </w:p>
    <w:p w14:paraId="00000044" w14:textId="77777777" w:rsidR="006809F4" w:rsidRDefault="00000000">
      <w:pPr>
        <w:pBdr>
          <w:top w:val="nil"/>
          <w:left w:val="nil"/>
          <w:bottom w:val="nil"/>
          <w:right w:val="nil"/>
          <w:between w:val="nil"/>
        </w:pBdr>
        <w:spacing w:line="240" w:lineRule="auto"/>
        <w:rPr>
          <w:rFonts w:ascii="LXGW WenKai" w:eastAsia="LXGW WenKai" w:hAnsi="LXGW WenKai" w:cs="LXGW WenKai"/>
          <w:color w:val="000000"/>
          <w:sz w:val="32"/>
          <w:szCs w:val="32"/>
        </w:rPr>
      </w:pPr>
      <w:r>
        <w:rPr>
          <w:rFonts w:ascii="LXGW WenKai" w:eastAsia="LXGW WenKai" w:hAnsi="LXGW WenKai" w:cs="LXGW WenKai"/>
          <w:color w:val="000000"/>
        </w:rPr>
        <w:t xml:space="preserve">　　指消費者可以透過多個不同的通路進行購物，例如店面、網站、行動應用程式等。消費者可以選擇最方便的通路進行購物，同時也增加了商家的曝光度。在多通路模式下，商家利用社交媒體、網絡、手機等多種渠道與消費者溝通，強調消費者從多個通路都能接收公司欲傳遞的信息。</w:t>
      </w:r>
    </w:p>
    <w:p w14:paraId="00000045" w14:textId="77777777" w:rsidR="006809F4" w:rsidRDefault="00000000">
      <w:pPr>
        <w:spacing w:line="240" w:lineRule="auto"/>
        <w:ind w:left="720"/>
        <w:rPr>
          <w:rFonts w:ascii="LXGW WenKai" w:eastAsia="LXGW WenKai" w:hAnsi="LXGW WenKai" w:cs="LXGW WenKai"/>
        </w:rPr>
      </w:pPr>
      <w:r>
        <w:rPr>
          <w:noProof/>
        </w:rPr>
        <mc:AlternateContent>
          <mc:Choice Requires="wps">
            <w:drawing>
              <wp:anchor distT="0" distB="0" distL="114300" distR="114300" simplePos="0" relativeHeight="251663360" behindDoc="0" locked="0" layoutInCell="1" hidden="0" allowOverlap="1" wp14:anchorId="4172955F" wp14:editId="63D9231E">
                <wp:simplePos x="0" y="0"/>
                <wp:positionH relativeFrom="column">
                  <wp:posOffset>2120900</wp:posOffset>
                </wp:positionH>
                <wp:positionV relativeFrom="paragraph">
                  <wp:posOffset>101600</wp:posOffset>
                </wp:positionV>
                <wp:extent cx="1226820" cy="152400"/>
                <wp:effectExtent l="0" t="0" r="0" b="0"/>
                <wp:wrapNone/>
                <wp:docPr id="21" name="箭號: 向右 21"/>
                <wp:cNvGraphicFramePr/>
                <a:graphic xmlns:a="http://schemas.openxmlformats.org/drawingml/2006/main">
                  <a:graphicData uri="http://schemas.microsoft.com/office/word/2010/wordprocessingShape">
                    <wps:wsp>
                      <wps:cNvSpPr/>
                      <wps:spPr>
                        <a:xfrm>
                          <a:off x="4770690" y="3741900"/>
                          <a:ext cx="1150620" cy="76200"/>
                        </a:xfrm>
                        <a:prstGeom prst="rightArrow">
                          <a:avLst>
                            <a:gd name="adj1" fmla="val 50000"/>
                            <a:gd name="adj2" fmla="val 50000"/>
                          </a:avLst>
                        </a:prstGeom>
                        <a:solidFill>
                          <a:schemeClr val="dk1"/>
                        </a:solidFill>
                        <a:ln w="12700" cap="flat" cmpd="sng">
                          <a:solidFill>
                            <a:schemeClr val="dk1"/>
                          </a:solidFill>
                          <a:prstDash val="solid"/>
                          <a:miter lim="800000"/>
                          <a:headEnd type="none" w="sm" len="sm"/>
                          <a:tailEnd type="none" w="sm" len="sm"/>
                        </a:ln>
                      </wps:spPr>
                      <wps:txbx>
                        <w:txbxContent>
                          <w:p w14:paraId="3B6BFFA7" w14:textId="77777777" w:rsidR="006809F4" w:rsidRDefault="006809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172955F" id="箭號: 向右 21" o:spid="_x0000_s1069" type="#_x0000_t13" style="position:absolute;left:0;text-align:left;margin-left:167pt;margin-top:8pt;width:96.6pt;height:1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" adj="20885" fillcolor="black [3200]" strokecolor="black [3200]" strokeweight="1pt">
                <v:stroke startarrowwidth="narrow" startarrowlength="short" endarrowwidth="narrow" endarrowlength="short"/>
                <v:textbox inset="2.53958mm,2.53958mm,2.53958mm,2.53958mm">
                  <w:txbxContent>
                    <w:p w14:paraId="3B6BFFA7" w14:textId="77777777" w:rsidR="006809F4" w:rsidRDefault="006809F4">
                      <w:pPr>
                        <w:spacing w:after="0" w:line="240" w:lineRule="auto"/>
                        <w:textDirection w:val="btLr"/>
                      </w:pPr>
                    </w:p>
                  </w:txbxContent>
                </v:textbox>
              </v:shape>
            </w:pict>
          </mc:Fallback>
        </mc:AlternateContent>
      </w:r>
      <w:r>
        <w:rPr>
          <w:noProof/>
        </w:rPr>
        <w:drawing>
          <wp:anchor distT="0" distB="0" distL="114300" distR="114300" simplePos="0" relativeHeight="251664384" behindDoc="0" locked="0" layoutInCell="1" hidden="0" allowOverlap="1" wp14:anchorId="1C252C4A" wp14:editId="5920C60F">
            <wp:simplePos x="0" y="0"/>
            <wp:positionH relativeFrom="column">
              <wp:posOffset>4228465</wp:posOffset>
            </wp:positionH>
            <wp:positionV relativeFrom="paragraph">
              <wp:posOffset>6350</wp:posOffset>
            </wp:positionV>
            <wp:extent cx="446405" cy="379095"/>
            <wp:effectExtent l="0" t="0" r="0" b="0"/>
            <wp:wrapSquare wrapText="bothSides" distT="0" distB="0" distL="114300" distR="114300"/>
            <wp:docPr id="2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446405" cy="379095"/>
                    </a:xfrm>
                    <a:prstGeom prst="rect">
                      <a:avLst/>
                    </a:prstGeom>
                    <a:ln/>
                  </pic:spPr>
                </pic:pic>
              </a:graphicData>
            </a:graphic>
          </wp:anchor>
        </w:drawing>
      </w:r>
      <w:r>
        <w:rPr>
          <w:noProof/>
        </w:rPr>
        <w:drawing>
          <wp:anchor distT="0" distB="0" distL="114300" distR="114300" simplePos="0" relativeHeight="251665408" behindDoc="0" locked="0" layoutInCell="1" hidden="0" allowOverlap="1" wp14:anchorId="595B099C" wp14:editId="148C8F8C">
            <wp:simplePos x="0" y="0"/>
            <wp:positionH relativeFrom="column">
              <wp:posOffset>1127760</wp:posOffset>
            </wp:positionH>
            <wp:positionV relativeFrom="paragraph">
              <wp:posOffset>288290</wp:posOffset>
            </wp:positionV>
            <wp:extent cx="419100" cy="886460"/>
            <wp:effectExtent l="0" t="0" r="0" b="0"/>
            <wp:wrapSquare wrapText="bothSides" distT="0" distB="0" distL="114300" distR="114300"/>
            <wp:docPr id="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419100" cy="886460"/>
                    </a:xfrm>
                    <a:prstGeom prst="rect">
                      <a:avLst/>
                    </a:prstGeom>
                    <a:ln/>
                  </pic:spPr>
                </pic:pic>
              </a:graphicData>
            </a:graphic>
          </wp:anchor>
        </w:drawing>
      </w:r>
    </w:p>
    <w:p w14:paraId="00000046" w14:textId="77777777" w:rsidR="006809F4" w:rsidRDefault="00000000">
      <w:pPr>
        <w:spacing w:line="240" w:lineRule="auto"/>
        <w:ind w:left="720"/>
        <w:rPr>
          <w:rFonts w:ascii="LXGW WenKai" w:eastAsia="LXGW WenKai" w:hAnsi="LXGW WenKai" w:cs="LXGW WenKai"/>
        </w:rPr>
      </w:pPr>
      <w:r>
        <w:rPr>
          <w:noProof/>
        </w:rPr>
        <mc:AlternateContent>
          <mc:Choice Requires="wps">
            <w:drawing>
              <wp:anchor distT="0" distB="0" distL="114300" distR="114300" simplePos="0" relativeHeight="251666432" behindDoc="0" locked="0" layoutInCell="1" hidden="0" allowOverlap="1" wp14:anchorId="6F6BBA95" wp14:editId="12E1E656">
                <wp:simplePos x="0" y="0"/>
                <wp:positionH relativeFrom="column">
                  <wp:posOffset>2120900</wp:posOffset>
                </wp:positionH>
                <wp:positionV relativeFrom="paragraph">
                  <wp:posOffset>241300</wp:posOffset>
                </wp:positionV>
                <wp:extent cx="1226820" cy="152400"/>
                <wp:effectExtent l="0" t="0" r="0" b="0"/>
                <wp:wrapSquare wrapText="bothSides" distT="0" distB="0" distL="114300" distR="114300"/>
                <wp:docPr id="19" name="箭號: 向右 19"/>
                <wp:cNvGraphicFramePr/>
                <a:graphic xmlns:a="http://schemas.openxmlformats.org/drawingml/2006/main">
                  <a:graphicData uri="http://schemas.microsoft.com/office/word/2010/wordprocessingShape">
                    <wps:wsp>
                      <wps:cNvSpPr/>
                      <wps:spPr>
                        <a:xfrm>
                          <a:off x="4751640" y="3722850"/>
                          <a:ext cx="1188720" cy="114300"/>
                        </a:xfrm>
                        <a:prstGeom prst="rightArrow">
                          <a:avLst>
                            <a:gd name="adj1" fmla="val 50000"/>
                            <a:gd name="adj2" fmla="val 50000"/>
                          </a:avLst>
                        </a:prstGeom>
                        <a:solidFill>
                          <a:schemeClr val="dk1"/>
                        </a:solidFill>
                        <a:ln w="12700" cap="flat" cmpd="sng">
                          <a:solidFill>
                            <a:schemeClr val="dk1"/>
                          </a:solidFill>
                          <a:prstDash val="solid"/>
                          <a:miter lim="800000"/>
                          <a:headEnd type="none" w="sm" len="sm"/>
                          <a:tailEnd type="none" w="sm" len="sm"/>
                        </a:ln>
                      </wps:spPr>
                      <wps:txbx>
                        <w:txbxContent>
                          <w:p w14:paraId="3E99F563" w14:textId="77777777" w:rsidR="006809F4" w:rsidRDefault="006809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F6BBA95" id="箭號: 向右 19" o:spid="_x0000_s1070" type="#_x0000_t13" style="position:absolute;left:0;text-align:left;margin-left:167pt;margin-top:19pt;width:96.6pt;height:1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" adj="20562" fillcolor="black [3200]" strokecolor="black [3200]" strokeweight="1pt">
                <v:stroke startarrowwidth="narrow" startarrowlength="short" endarrowwidth="narrow" endarrowlength="short"/>
                <v:textbox inset="2.53958mm,2.53958mm,2.53958mm,2.53958mm">
                  <w:txbxContent>
                    <w:p w14:paraId="3E99F563" w14:textId="77777777" w:rsidR="006809F4" w:rsidRDefault="006809F4">
                      <w:pPr>
                        <w:spacing w:after="0" w:line="240" w:lineRule="auto"/>
                        <w:textDirection w:val="btLr"/>
                      </w:pPr>
                    </w:p>
                  </w:txbxContent>
                </v:textbox>
                <w10:wrap type="square"/>
              </v:shape>
            </w:pict>
          </mc:Fallback>
        </mc:AlternateContent>
      </w:r>
      <w:r>
        <w:rPr>
          <w:noProof/>
        </w:rPr>
        <w:drawing>
          <wp:anchor distT="0" distB="0" distL="114300" distR="114300" simplePos="0" relativeHeight="251667456" behindDoc="0" locked="0" layoutInCell="1" hidden="0" allowOverlap="1" wp14:anchorId="7F4E1C9F" wp14:editId="72AD067B">
            <wp:simplePos x="0" y="0"/>
            <wp:positionH relativeFrom="column">
              <wp:posOffset>4251959</wp:posOffset>
            </wp:positionH>
            <wp:positionV relativeFrom="paragraph">
              <wp:posOffset>146685</wp:posOffset>
            </wp:positionV>
            <wp:extent cx="407670" cy="405765"/>
            <wp:effectExtent l="0" t="0" r="0" b="0"/>
            <wp:wrapSquare wrapText="bothSides" distT="0" distB="0" distL="114300" distR="114300"/>
            <wp:docPr id="3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3"/>
                    <a:srcRect/>
                    <a:stretch>
                      <a:fillRect/>
                    </a:stretch>
                  </pic:blipFill>
                  <pic:spPr>
                    <a:xfrm>
                      <a:off x="0" y="0"/>
                      <a:ext cx="407670" cy="405765"/>
                    </a:xfrm>
                    <a:prstGeom prst="rect">
                      <a:avLst/>
                    </a:prstGeom>
                    <a:ln/>
                  </pic:spPr>
                </pic:pic>
              </a:graphicData>
            </a:graphic>
          </wp:anchor>
        </w:drawing>
      </w:r>
    </w:p>
    <w:p w14:paraId="00000047" w14:textId="77777777" w:rsidR="006809F4" w:rsidRDefault="006809F4">
      <w:pPr>
        <w:spacing w:line="240" w:lineRule="auto"/>
        <w:rPr>
          <w:rFonts w:ascii="LXGW WenKai" w:eastAsia="LXGW WenKai" w:hAnsi="LXGW WenKai" w:cs="LXGW WenKai"/>
        </w:rPr>
      </w:pPr>
    </w:p>
    <w:p w14:paraId="00000048" w14:textId="77777777" w:rsidR="006809F4" w:rsidRDefault="00000000">
      <w:pPr>
        <w:spacing w:line="240" w:lineRule="auto"/>
        <w:ind w:left="720"/>
        <w:rPr>
          <w:rFonts w:ascii="LXGW WenKai" w:eastAsia="LXGW WenKai" w:hAnsi="LXGW WenKai" w:cs="LXGW WenKai"/>
        </w:rPr>
      </w:pPr>
      <w:r>
        <w:rPr>
          <w:noProof/>
        </w:rPr>
        <mc:AlternateContent>
          <mc:Choice Requires="wps">
            <w:drawing>
              <wp:anchor distT="0" distB="0" distL="114300" distR="114300" simplePos="0" relativeHeight="251668480" behindDoc="0" locked="0" layoutInCell="1" hidden="0" allowOverlap="1" wp14:anchorId="72DE8D4C" wp14:editId="5EDF9D1C">
                <wp:simplePos x="0" y="0"/>
                <wp:positionH relativeFrom="column">
                  <wp:posOffset>2120900</wp:posOffset>
                </wp:positionH>
                <wp:positionV relativeFrom="paragraph">
                  <wp:posOffset>38100</wp:posOffset>
                </wp:positionV>
                <wp:extent cx="1226820" cy="152400"/>
                <wp:effectExtent l="0" t="0" r="0" b="0"/>
                <wp:wrapNone/>
                <wp:docPr id="7" name="箭號: 向右 7"/>
                <wp:cNvGraphicFramePr/>
                <a:graphic xmlns:a="http://schemas.openxmlformats.org/drawingml/2006/main">
                  <a:graphicData uri="http://schemas.microsoft.com/office/word/2010/wordprocessingShape">
                    <wps:wsp>
                      <wps:cNvSpPr/>
                      <wps:spPr>
                        <a:xfrm>
                          <a:off x="4770690" y="3741900"/>
                          <a:ext cx="1150620" cy="76200"/>
                        </a:xfrm>
                        <a:prstGeom prst="rightArrow">
                          <a:avLst>
                            <a:gd name="adj1" fmla="val 50000"/>
                            <a:gd name="adj2" fmla="val 50000"/>
                          </a:avLst>
                        </a:prstGeom>
                        <a:solidFill>
                          <a:schemeClr val="dk1"/>
                        </a:solidFill>
                        <a:ln w="12700" cap="flat" cmpd="sng">
                          <a:solidFill>
                            <a:schemeClr val="dk1"/>
                          </a:solidFill>
                          <a:prstDash val="solid"/>
                          <a:miter lim="800000"/>
                          <a:headEnd type="none" w="sm" len="sm"/>
                          <a:tailEnd type="none" w="sm" len="sm"/>
                        </a:ln>
                      </wps:spPr>
                      <wps:txbx>
                        <w:txbxContent>
                          <w:p w14:paraId="762092D6" w14:textId="77777777" w:rsidR="006809F4" w:rsidRDefault="006809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2DE8D4C" id="箭號: 向右 7" o:spid="_x0000_s1071" type="#_x0000_t13" style="position:absolute;left:0;text-align:left;margin-left:167pt;margin-top:3pt;width:96.6pt;height:12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" adj="20885" fillcolor="black [3200]" strokecolor="black [3200]" strokeweight="1pt">
                <v:stroke startarrowwidth="narrow" startarrowlength="short" endarrowwidth="narrow" endarrowlength="short"/>
                <v:textbox inset="2.53958mm,2.53958mm,2.53958mm,2.53958mm">
                  <w:txbxContent>
                    <w:p w14:paraId="762092D6" w14:textId="77777777" w:rsidR="006809F4" w:rsidRDefault="006809F4">
                      <w:pPr>
                        <w:spacing w:after="0" w:line="240" w:lineRule="auto"/>
                        <w:textDirection w:val="btLr"/>
                      </w:pPr>
                    </w:p>
                  </w:txbxContent>
                </v:textbox>
              </v:shape>
            </w:pict>
          </mc:Fallback>
        </mc:AlternateContent>
      </w:r>
      <w:r>
        <w:rPr>
          <w:noProof/>
        </w:rPr>
        <w:drawing>
          <wp:anchor distT="0" distB="0" distL="114300" distR="114300" simplePos="0" relativeHeight="251669504" behindDoc="0" locked="0" layoutInCell="1" hidden="0" allowOverlap="1" wp14:anchorId="439B28CB" wp14:editId="3278C39F">
            <wp:simplePos x="0" y="0"/>
            <wp:positionH relativeFrom="column">
              <wp:posOffset>4251959</wp:posOffset>
            </wp:positionH>
            <wp:positionV relativeFrom="paragraph">
              <wp:posOffset>22860</wp:posOffset>
            </wp:positionV>
            <wp:extent cx="388620" cy="446405"/>
            <wp:effectExtent l="0" t="0" r="0" b="0"/>
            <wp:wrapSquare wrapText="bothSides" distT="0" distB="0" distL="114300" distR="114300"/>
            <wp:docPr id="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4"/>
                    <a:srcRect/>
                    <a:stretch>
                      <a:fillRect/>
                    </a:stretch>
                  </pic:blipFill>
                  <pic:spPr>
                    <a:xfrm>
                      <a:off x="0" y="0"/>
                      <a:ext cx="388620" cy="446405"/>
                    </a:xfrm>
                    <a:prstGeom prst="rect">
                      <a:avLst/>
                    </a:prstGeom>
                    <a:ln/>
                  </pic:spPr>
                </pic:pic>
              </a:graphicData>
            </a:graphic>
          </wp:anchor>
        </w:drawing>
      </w:r>
    </w:p>
    <w:p w14:paraId="00000049" w14:textId="77777777" w:rsidR="006809F4" w:rsidRDefault="006809F4">
      <w:pPr>
        <w:spacing w:line="240" w:lineRule="auto"/>
        <w:ind w:left="720"/>
        <w:rPr>
          <w:rFonts w:ascii="LXGW WenKai" w:eastAsia="LXGW WenKai" w:hAnsi="LXGW WenKai" w:cs="LXGW WenKai"/>
        </w:rPr>
      </w:pPr>
    </w:p>
    <w:p w14:paraId="0000004A" w14:textId="77777777" w:rsidR="006809F4" w:rsidRDefault="00000000">
      <w:pPr>
        <w:spacing w:line="240" w:lineRule="auto"/>
        <w:jc w:val="center"/>
        <w:rPr>
          <w:rFonts w:ascii="LXGW WenKai" w:eastAsia="LXGW WenKai" w:hAnsi="LXGW WenKai" w:cs="LXGW WenKai"/>
          <w:sz w:val="32"/>
          <w:szCs w:val="32"/>
        </w:rPr>
      </w:pPr>
      <w:r>
        <w:rPr>
          <w:rFonts w:ascii="LXGW WenKai" w:eastAsia="LXGW WenKai" w:hAnsi="LXGW WenKai" w:cs="LXGW WenKai"/>
        </w:rPr>
        <w:t>圖 7.3 多通路</w:t>
      </w:r>
    </w:p>
    <w:p w14:paraId="0000004B" w14:textId="77777777" w:rsidR="006809F4" w:rsidRDefault="00000000">
      <w:pPr>
        <w:numPr>
          <w:ilvl w:val="0"/>
          <w:numId w:val="3"/>
        </w:numPr>
        <w:pBdr>
          <w:top w:val="nil"/>
          <w:left w:val="nil"/>
          <w:bottom w:val="nil"/>
          <w:right w:val="nil"/>
          <w:between w:val="nil"/>
        </w:pBdr>
        <w:spacing w:after="0"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跨通路（Cross-channel）</w:t>
      </w:r>
    </w:p>
    <w:p w14:paraId="0000004C" w14:textId="77777777" w:rsidR="006809F4" w:rsidRDefault="00000000">
      <w:pPr>
        <w:pBdr>
          <w:top w:val="nil"/>
          <w:left w:val="nil"/>
          <w:bottom w:val="nil"/>
          <w:right w:val="nil"/>
          <w:between w:val="nil"/>
        </w:pBdr>
        <w:spacing w:line="240" w:lineRule="auto"/>
        <w:rPr>
          <w:rFonts w:ascii="LXGW WenKai" w:eastAsia="LXGW WenKai" w:hAnsi="LXGW WenKai" w:cs="LXGW WenKai"/>
          <w:color w:val="000000"/>
        </w:rPr>
      </w:pPr>
      <w:r>
        <w:rPr>
          <w:rFonts w:ascii="LXGW WenKai" w:eastAsia="LXGW WenKai" w:hAnsi="LXGW WenKai" w:cs="LXGW WenKai"/>
          <w:color w:val="000000"/>
        </w:rPr>
        <w:lastRenderedPageBreak/>
        <w:t xml:space="preserve">　　指消費者可以在多個通路間自由切換並保持購物流程的連續性，例如消費者可以在網站上挑選商品，到店面實際試穿或取貨。消費者可以自由選擇不同的通路，不受限於單一通路，增加了購物的便利性。</w:t>
      </w:r>
    </w:p>
    <w:p w14:paraId="0000004D" w14:textId="77777777" w:rsidR="006809F4" w:rsidRDefault="00000000">
      <w:pPr>
        <w:spacing w:line="240" w:lineRule="auto"/>
        <w:ind w:left="720"/>
        <w:rPr>
          <w:rFonts w:ascii="LXGW WenKai" w:eastAsia="LXGW WenKai" w:hAnsi="LXGW WenKai" w:cs="LXGW WenKai"/>
        </w:rPr>
      </w:pPr>
      <w:r>
        <w:rPr>
          <w:noProof/>
        </w:rPr>
        <mc:AlternateContent>
          <mc:Choice Requires="wps">
            <w:drawing>
              <wp:anchor distT="0" distB="0" distL="114300" distR="114300" simplePos="0" relativeHeight="251670528" behindDoc="0" locked="0" layoutInCell="1" hidden="0" allowOverlap="1" wp14:anchorId="5DF5765D" wp14:editId="2CCAB231">
                <wp:simplePos x="0" y="0"/>
                <wp:positionH relativeFrom="column">
                  <wp:posOffset>2209800</wp:posOffset>
                </wp:positionH>
                <wp:positionV relativeFrom="paragraph">
                  <wp:posOffset>88900</wp:posOffset>
                </wp:positionV>
                <wp:extent cx="1226820" cy="152400"/>
                <wp:effectExtent l="0" t="0" r="0" b="0"/>
                <wp:wrapNone/>
                <wp:docPr id="4" name="箭號: 向右 4"/>
                <wp:cNvGraphicFramePr/>
                <a:graphic xmlns:a="http://schemas.openxmlformats.org/drawingml/2006/main">
                  <a:graphicData uri="http://schemas.microsoft.com/office/word/2010/wordprocessingShape">
                    <wps:wsp>
                      <wps:cNvSpPr/>
                      <wps:spPr>
                        <a:xfrm>
                          <a:off x="4745290" y="3716500"/>
                          <a:ext cx="1201420" cy="127000"/>
                        </a:xfrm>
                        <a:prstGeom prst="rightArrow">
                          <a:avLst>
                            <a:gd name="adj1" fmla="val 50000"/>
                            <a:gd name="adj2" fmla="val 50000"/>
                          </a:avLst>
                        </a:prstGeom>
                        <a:solidFill>
                          <a:schemeClr val="dk1"/>
                        </a:solidFill>
                        <a:ln w="12700" cap="flat" cmpd="sng">
                          <a:solidFill>
                            <a:schemeClr val="dk1"/>
                          </a:solidFill>
                          <a:prstDash val="solid"/>
                          <a:miter lim="800000"/>
                          <a:headEnd type="none" w="sm" len="sm"/>
                          <a:tailEnd type="none" w="sm" len="sm"/>
                        </a:ln>
                      </wps:spPr>
                      <wps:txbx>
                        <w:txbxContent>
                          <w:p w14:paraId="369099AB" w14:textId="77777777" w:rsidR="006809F4" w:rsidRDefault="006809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DF5765D" id="箭號: 向右 4" o:spid="_x0000_s1072" type="#_x0000_t13" style="position:absolute;left:0;text-align:left;margin-left:174pt;margin-top:7pt;width:96.6pt;height:12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" adj="20458" fillcolor="black [3200]" strokecolor="black [3200]" strokeweight="1pt">
                <v:stroke startarrowwidth="narrow" startarrowlength="short" endarrowwidth="narrow" endarrowlength="short"/>
                <v:textbox inset="2.53958mm,2.53958mm,2.53958mm,2.53958mm">
                  <w:txbxContent>
                    <w:p w14:paraId="369099AB" w14:textId="77777777" w:rsidR="006809F4" w:rsidRDefault="006809F4">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71552" behindDoc="0" locked="0" layoutInCell="1" hidden="0" allowOverlap="1" wp14:anchorId="7722C48F" wp14:editId="0BDB9C16">
                <wp:simplePos x="0" y="0"/>
                <wp:positionH relativeFrom="column">
                  <wp:posOffset>1562100</wp:posOffset>
                </wp:positionH>
                <wp:positionV relativeFrom="paragraph">
                  <wp:posOffset>25400</wp:posOffset>
                </wp:positionV>
                <wp:extent cx="627380" cy="1374140"/>
                <wp:effectExtent l="0" t="0" r="0" b="0"/>
                <wp:wrapNone/>
                <wp:docPr id="10" name="月亮 10"/>
                <wp:cNvGraphicFramePr/>
                <a:graphic xmlns:a="http://schemas.openxmlformats.org/drawingml/2006/main">
                  <a:graphicData uri="http://schemas.microsoft.com/office/word/2010/wordprocessingShape">
                    <wps:wsp>
                      <wps:cNvSpPr/>
                      <wps:spPr>
                        <a:xfrm>
                          <a:off x="5045010" y="3105630"/>
                          <a:ext cx="601980" cy="1348740"/>
                        </a:xfrm>
                        <a:prstGeom prst="moon">
                          <a:avLst>
                            <a:gd name="adj" fmla="val 31749"/>
                          </a:avLst>
                        </a:prstGeom>
                        <a:solidFill>
                          <a:schemeClr val="dk1"/>
                        </a:solidFill>
                        <a:ln w="12700" cap="flat" cmpd="sng">
                          <a:solidFill>
                            <a:schemeClr val="dk1"/>
                          </a:solidFill>
                          <a:prstDash val="solid"/>
                          <a:miter lim="800000"/>
                          <a:headEnd type="none" w="sm" len="sm"/>
                          <a:tailEnd type="none" w="sm" len="sm"/>
                        </a:ln>
                      </wps:spPr>
                      <wps:txbx>
                        <w:txbxContent>
                          <w:p w14:paraId="34078F3F" w14:textId="77777777" w:rsidR="006809F4" w:rsidRDefault="006809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7722C48F"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月亮 10" o:spid="_x0000_s1073" type="#_x0000_t184" style="position:absolute;left:0;text-align:left;margin-left:123pt;margin-top:2pt;width:49.4pt;height:108.2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" adj="6858" fillcolor="black [3200]" strokecolor="black [3200]" strokeweight="1pt">
                <v:stroke startarrowwidth="narrow" startarrowlength="short" endarrowwidth="narrow" endarrowlength="short"/>
                <v:textbox inset="2.53958mm,2.53958mm,2.53958mm,2.53958mm">
                  <w:txbxContent>
                    <w:p w14:paraId="34078F3F" w14:textId="77777777" w:rsidR="006809F4" w:rsidRDefault="006809F4">
                      <w:pPr>
                        <w:spacing w:after="0" w:line="240" w:lineRule="auto"/>
                        <w:textDirection w:val="btLr"/>
                      </w:pPr>
                    </w:p>
                  </w:txbxContent>
                </v:textbox>
              </v:shape>
            </w:pict>
          </mc:Fallback>
        </mc:AlternateContent>
      </w:r>
      <w:r>
        <w:rPr>
          <w:noProof/>
        </w:rPr>
        <w:drawing>
          <wp:anchor distT="0" distB="0" distL="114300" distR="114300" simplePos="0" relativeHeight="251672576" behindDoc="0" locked="0" layoutInCell="1" hidden="0" allowOverlap="1" wp14:anchorId="02FFAE78" wp14:editId="25D4E718">
            <wp:simplePos x="0" y="0"/>
            <wp:positionH relativeFrom="column">
              <wp:posOffset>4228465</wp:posOffset>
            </wp:positionH>
            <wp:positionV relativeFrom="paragraph">
              <wp:posOffset>6350</wp:posOffset>
            </wp:positionV>
            <wp:extent cx="446405" cy="379095"/>
            <wp:effectExtent l="0" t="0" r="0" b="0"/>
            <wp:wrapSquare wrapText="bothSides" distT="0" distB="0" distL="114300" distR="114300"/>
            <wp:docPr id="2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446405" cy="379095"/>
                    </a:xfrm>
                    <a:prstGeom prst="rect">
                      <a:avLst/>
                    </a:prstGeom>
                    <a:ln/>
                  </pic:spPr>
                </pic:pic>
              </a:graphicData>
            </a:graphic>
          </wp:anchor>
        </w:drawing>
      </w:r>
      <w:r>
        <w:rPr>
          <w:noProof/>
        </w:rPr>
        <w:drawing>
          <wp:anchor distT="0" distB="0" distL="114300" distR="114300" simplePos="0" relativeHeight="251673600" behindDoc="0" locked="0" layoutInCell="1" hidden="0" allowOverlap="1" wp14:anchorId="73B251B8" wp14:editId="1AF5F40F">
            <wp:simplePos x="0" y="0"/>
            <wp:positionH relativeFrom="column">
              <wp:posOffset>940435</wp:posOffset>
            </wp:positionH>
            <wp:positionV relativeFrom="paragraph">
              <wp:posOffset>245745</wp:posOffset>
            </wp:positionV>
            <wp:extent cx="419100" cy="886460"/>
            <wp:effectExtent l="0" t="0" r="0" b="0"/>
            <wp:wrapSquare wrapText="bothSides" distT="0" distB="0" distL="114300" distR="114300"/>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419100" cy="886460"/>
                    </a:xfrm>
                    <a:prstGeom prst="rect">
                      <a:avLst/>
                    </a:prstGeom>
                    <a:ln/>
                  </pic:spPr>
                </pic:pic>
              </a:graphicData>
            </a:graphic>
          </wp:anchor>
        </w:drawing>
      </w:r>
    </w:p>
    <w:p w14:paraId="0000004E" w14:textId="77777777" w:rsidR="006809F4" w:rsidRDefault="00000000">
      <w:pPr>
        <w:spacing w:line="240" w:lineRule="auto"/>
        <w:ind w:left="720"/>
        <w:rPr>
          <w:rFonts w:ascii="LXGW WenKai" w:eastAsia="LXGW WenKai" w:hAnsi="LXGW WenKai" w:cs="LXGW WenKai"/>
        </w:rPr>
      </w:pPr>
      <w:r>
        <w:rPr>
          <w:noProof/>
        </w:rPr>
        <mc:AlternateContent>
          <mc:Choice Requires="wps">
            <w:drawing>
              <wp:anchor distT="0" distB="0" distL="114300" distR="114300" simplePos="0" relativeHeight="251674624" behindDoc="0" locked="0" layoutInCell="1" hidden="0" allowOverlap="1" wp14:anchorId="68A0B2CC" wp14:editId="77F823A8">
                <wp:simplePos x="0" y="0"/>
                <wp:positionH relativeFrom="column">
                  <wp:posOffset>1955800</wp:posOffset>
                </wp:positionH>
                <wp:positionV relativeFrom="paragraph">
                  <wp:posOffset>254000</wp:posOffset>
                </wp:positionV>
                <wp:extent cx="1501140" cy="152400"/>
                <wp:effectExtent l="0" t="0" r="0" b="0"/>
                <wp:wrapSquare wrapText="bothSides" distT="0" distB="0" distL="114300" distR="114300"/>
                <wp:docPr id="8" name="箭號: 向右 8"/>
                <wp:cNvGraphicFramePr/>
                <a:graphic xmlns:a="http://schemas.openxmlformats.org/drawingml/2006/main">
                  <a:graphicData uri="http://schemas.microsoft.com/office/word/2010/wordprocessingShape">
                    <wps:wsp>
                      <wps:cNvSpPr/>
                      <wps:spPr>
                        <a:xfrm>
                          <a:off x="4633530" y="3741900"/>
                          <a:ext cx="1424940" cy="76200"/>
                        </a:xfrm>
                        <a:prstGeom prst="rightArrow">
                          <a:avLst>
                            <a:gd name="adj1" fmla="val 50000"/>
                            <a:gd name="adj2" fmla="val 50000"/>
                          </a:avLst>
                        </a:prstGeom>
                        <a:solidFill>
                          <a:schemeClr val="dk1"/>
                        </a:solidFill>
                        <a:ln w="12700" cap="flat" cmpd="sng">
                          <a:solidFill>
                            <a:schemeClr val="dk1"/>
                          </a:solidFill>
                          <a:prstDash val="solid"/>
                          <a:miter lim="800000"/>
                          <a:headEnd type="none" w="sm" len="sm"/>
                          <a:tailEnd type="none" w="sm" len="sm"/>
                        </a:ln>
                      </wps:spPr>
                      <wps:txbx>
                        <w:txbxContent>
                          <w:p w14:paraId="613914D6" w14:textId="77777777" w:rsidR="006809F4" w:rsidRDefault="006809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8A0B2CC" id="箭號: 向右 8" o:spid="_x0000_s1074" type="#_x0000_t13" style="position:absolute;left:0;text-align:left;margin-left:154pt;margin-top:20pt;width:118.2pt;height:12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" adj="21022" fillcolor="black [3200]" strokecolor="black [3200]" strokeweight="1pt">
                <v:stroke startarrowwidth="narrow" startarrowlength="short" endarrowwidth="narrow" endarrowlength="short"/>
                <v:textbox inset="2.53958mm,2.53958mm,2.53958mm,2.53958mm">
                  <w:txbxContent>
                    <w:p w14:paraId="613914D6" w14:textId="77777777" w:rsidR="006809F4" w:rsidRDefault="006809F4">
                      <w:pPr>
                        <w:spacing w:after="0" w:line="240" w:lineRule="auto"/>
                        <w:textDirection w:val="btLr"/>
                      </w:pPr>
                    </w:p>
                  </w:txbxContent>
                </v:textbox>
                <w10:wrap type="square"/>
              </v:shape>
            </w:pict>
          </mc:Fallback>
        </mc:AlternateContent>
      </w:r>
      <w:r>
        <w:rPr>
          <w:noProof/>
        </w:rPr>
        <w:drawing>
          <wp:anchor distT="0" distB="0" distL="114300" distR="114300" simplePos="0" relativeHeight="251675648" behindDoc="0" locked="0" layoutInCell="1" hidden="0" allowOverlap="1" wp14:anchorId="057CE549" wp14:editId="2374E1BC">
            <wp:simplePos x="0" y="0"/>
            <wp:positionH relativeFrom="column">
              <wp:posOffset>4251959</wp:posOffset>
            </wp:positionH>
            <wp:positionV relativeFrom="paragraph">
              <wp:posOffset>146685</wp:posOffset>
            </wp:positionV>
            <wp:extent cx="407670" cy="405765"/>
            <wp:effectExtent l="0" t="0" r="0" b="0"/>
            <wp:wrapSquare wrapText="bothSides" distT="0" distB="0" distL="114300" distR="114300"/>
            <wp:docPr id="2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3"/>
                    <a:srcRect/>
                    <a:stretch>
                      <a:fillRect/>
                    </a:stretch>
                  </pic:blipFill>
                  <pic:spPr>
                    <a:xfrm>
                      <a:off x="0" y="0"/>
                      <a:ext cx="407670" cy="405765"/>
                    </a:xfrm>
                    <a:prstGeom prst="rect">
                      <a:avLst/>
                    </a:prstGeom>
                    <a:ln/>
                  </pic:spPr>
                </pic:pic>
              </a:graphicData>
            </a:graphic>
          </wp:anchor>
        </w:drawing>
      </w:r>
    </w:p>
    <w:p w14:paraId="0000004F" w14:textId="77777777" w:rsidR="006809F4" w:rsidRDefault="00000000">
      <w:pPr>
        <w:spacing w:line="240" w:lineRule="auto"/>
        <w:rPr>
          <w:rFonts w:ascii="LXGW WenKai" w:eastAsia="LXGW WenKai" w:hAnsi="LXGW WenKai" w:cs="LXGW WenKai"/>
        </w:rPr>
      </w:pPr>
      <w:r>
        <w:rPr>
          <w:noProof/>
        </w:rPr>
        <w:drawing>
          <wp:anchor distT="0" distB="0" distL="114300" distR="114300" simplePos="0" relativeHeight="251676672" behindDoc="0" locked="0" layoutInCell="1" hidden="0" allowOverlap="1" wp14:anchorId="5604B652" wp14:editId="0DD35D81">
            <wp:simplePos x="0" y="0"/>
            <wp:positionH relativeFrom="column">
              <wp:posOffset>4258945</wp:posOffset>
            </wp:positionH>
            <wp:positionV relativeFrom="paragraph">
              <wp:posOffset>287655</wp:posOffset>
            </wp:positionV>
            <wp:extent cx="388620" cy="446405"/>
            <wp:effectExtent l="0" t="0" r="0" b="0"/>
            <wp:wrapSquare wrapText="bothSides" distT="0" distB="0" distL="114300" distR="114300"/>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4"/>
                    <a:srcRect/>
                    <a:stretch>
                      <a:fillRect/>
                    </a:stretch>
                  </pic:blipFill>
                  <pic:spPr>
                    <a:xfrm>
                      <a:off x="0" y="0"/>
                      <a:ext cx="388620" cy="446405"/>
                    </a:xfrm>
                    <a:prstGeom prst="rect">
                      <a:avLst/>
                    </a:prstGeom>
                    <a:ln/>
                  </pic:spPr>
                </pic:pic>
              </a:graphicData>
            </a:graphic>
          </wp:anchor>
        </w:drawing>
      </w:r>
    </w:p>
    <w:p w14:paraId="00000050" w14:textId="77777777" w:rsidR="006809F4" w:rsidRDefault="00000000">
      <w:pPr>
        <w:spacing w:line="240" w:lineRule="auto"/>
        <w:ind w:left="720"/>
        <w:rPr>
          <w:rFonts w:ascii="LXGW WenKai" w:eastAsia="LXGW WenKai" w:hAnsi="LXGW WenKai" w:cs="LXGW WenKai"/>
        </w:rPr>
      </w:pPr>
      <w:r>
        <w:rPr>
          <w:noProof/>
        </w:rPr>
        <mc:AlternateContent>
          <mc:Choice Requires="wps">
            <w:drawing>
              <wp:anchor distT="0" distB="0" distL="114300" distR="114300" simplePos="0" relativeHeight="251677696" behindDoc="0" locked="0" layoutInCell="1" hidden="0" allowOverlap="1" wp14:anchorId="00B6DF0E" wp14:editId="0297D09D">
                <wp:simplePos x="0" y="0"/>
                <wp:positionH relativeFrom="column">
                  <wp:posOffset>2184400</wp:posOffset>
                </wp:positionH>
                <wp:positionV relativeFrom="paragraph">
                  <wp:posOffset>0</wp:posOffset>
                </wp:positionV>
                <wp:extent cx="1234440" cy="152905"/>
                <wp:effectExtent l="0" t="0" r="0" b="0"/>
                <wp:wrapNone/>
                <wp:docPr id="12" name="箭號: 向右 12"/>
                <wp:cNvGraphicFramePr/>
                <a:graphic xmlns:a="http://schemas.openxmlformats.org/drawingml/2006/main">
                  <a:graphicData uri="http://schemas.microsoft.com/office/word/2010/wordprocessingShape">
                    <wps:wsp>
                      <wps:cNvSpPr/>
                      <wps:spPr>
                        <a:xfrm>
                          <a:off x="4741480" y="3716248"/>
                          <a:ext cx="1209040" cy="127505"/>
                        </a:xfrm>
                        <a:prstGeom prst="rightArrow">
                          <a:avLst>
                            <a:gd name="adj1" fmla="val 50000"/>
                            <a:gd name="adj2" fmla="val 50000"/>
                          </a:avLst>
                        </a:prstGeom>
                        <a:solidFill>
                          <a:schemeClr val="dk1"/>
                        </a:solidFill>
                        <a:ln w="12700" cap="flat" cmpd="sng">
                          <a:solidFill>
                            <a:schemeClr val="dk1"/>
                          </a:solidFill>
                          <a:prstDash val="solid"/>
                          <a:miter lim="800000"/>
                          <a:headEnd type="none" w="sm" len="sm"/>
                          <a:tailEnd type="none" w="sm" len="sm"/>
                        </a:ln>
                      </wps:spPr>
                      <wps:txbx>
                        <w:txbxContent>
                          <w:p w14:paraId="2A03A782" w14:textId="77777777" w:rsidR="006809F4" w:rsidRDefault="006809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0B6DF0E" id="箭號: 向右 12" o:spid="_x0000_s1075" type="#_x0000_t13" style="position:absolute;left:0;text-align:left;margin-left:172pt;margin-top:0;width:97.2pt;height:12.0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" adj="20461" fillcolor="black [3200]" strokecolor="black [3200]" strokeweight="1pt">
                <v:stroke startarrowwidth="narrow" startarrowlength="short" endarrowwidth="narrow" endarrowlength="short"/>
                <v:textbox inset="2.53958mm,2.53958mm,2.53958mm,2.53958mm">
                  <w:txbxContent>
                    <w:p w14:paraId="2A03A782" w14:textId="77777777" w:rsidR="006809F4" w:rsidRDefault="006809F4">
                      <w:pPr>
                        <w:spacing w:after="0" w:line="240" w:lineRule="auto"/>
                        <w:textDirection w:val="btLr"/>
                      </w:pPr>
                    </w:p>
                  </w:txbxContent>
                </v:textbox>
              </v:shape>
            </w:pict>
          </mc:Fallback>
        </mc:AlternateContent>
      </w:r>
    </w:p>
    <w:p w14:paraId="00000051" w14:textId="77777777" w:rsidR="006809F4" w:rsidRDefault="00000000">
      <w:pPr>
        <w:spacing w:line="240" w:lineRule="auto"/>
        <w:jc w:val="center"/>
        <w:rPr>
          <w:rFonts w:ascii="LXGW WenKai" w:eastAsia="LXGW WenKai" w:hAnsi="LXGW WenKai" w:cs="LXGW WenKai"/>
          <w:sz w:val="32"/>
          <w:szCs w:val="32"/>
        </w:rPr>
      </w:pPr>
      <w:r>
        <w:rPr>
          <w:rFonts w:ascii="LXGW WenKai" w:eastAsia="LXGW WenKai" w:hAnsi="LXGW WenKai" w:cs="LXGW WenKai"/>
        </w:rPr>
        <w:t>圖 7.4跨通路</w:t>
      </w:r>
    </w:p>
    <w:p w14:paraId="00000052" w14:textId="77777777" w:rsidR="006809F4" w:rsidRDefault="00000000">
      <w:pPr>
        <w:numPr>
          <w:ilvl w:val="0"/>
          <w:numId w:val="3"/>
        </w:numPr>
        <w:pBdr>
          <w:top w:val="nil"/>
          <w:left w:val="nil"/>
          <w:bottom w:val="nil"/>
          <w:right w:val="nil"/>
          <w:between w:val="nil"/>
        </w:pBdr>
        <w:spacing w:after="0"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全通路（Omnichannel）</w:t>
      </w:r>
    </w:p>
    <w:p w14:paraId="00000053" w14:textId="77777777" w:rsidR="006809F4" w:rsidRDefault="00000000">
      <w:pPr>
        <w:pBdr>
          <w:top w:val="nil"/>
          <w:left w:val="nil"/>
          <w:bottom w:val="nil"/>
          <w:right w:val="nil"/>
          <w:between w:val="nil"/>
        </w:pBdr>
        <w:spacing w:line="240" w:lineRule="auto"/>
        <w:rPr>
          <w:rFonts w:ascii="LXGW WenKai" w:eastAsia="LXGW WenKai" w:hAnsi="LXGW WenKai" w:cs="LXGW WenKai"/>
          <w:color w:val="000000"/>
        </w:rPr>
      </w:pPr>
      <w:r>
        <w:rPr>
          <w:rFonts w:ascii="LXGW WenKai" w:eastAsia="LXGW WenKai" w:hAnsi="LXGW WenKai" w:cs="LXGW WenKai"/>
          <w:color w:val="000000"/>
        </w:rPr>
        <w:t xml:space="preserve">　　指消費者可以在任何時間、任何地點、任何裝置上進行購物，同時可以在不同通路間進行購物體驗的無縫切換，無論顧客選擇何種購物旅程或接觸點，接收到的消息與客戶體驗都是一致且最佳的。消費者可以在網站上瀏覽商品，到店面試穿或取貨，或者使用行動應用程式進行購物，整個購物過程完全不受限於通路。</w:t>
      </w:r>
    </w:p>
    <w:p w14:paraId="00000054" w14:textId="77777777" w:rsidR="006809F4" w:rsidRDefault="00000000">
      <w:pPr>
        <w:spacing w:line="240" w:lineRule="auto"/>
        <w:rPr>
          <w:rFonts w:ascii="LXGW WenKai" w:eastAsia="LXGW WenKai" w:hAnsi="LXGW WenKai" w:cs="LXGW WenKai"/>
          <w:color w:val="FF0000"/>
        </w:rPr>
      </w:pPr>
      <w:r>
        <w:rPr>
          <w:rFonts w:ascii="LXGW WenKai" w:eastAsia="LXGW WenKai" w:hAnsi="LXGW WenKai" w:cs="LXGW WenKai"/>
          <w:color w:val="FF0000"/>
        </w:rPr>
        <w:tab/>
      </w:r>
      <w:r>
        <w:rPr>
          <w:noProof/>
        </w:rPr>
        <mc:AlternateContent>
          <mc:Choice Requires="wps">
            <w:drawing>
              <wp:anchor distT="0" distB="0" distL="114300" distR="114300" simplePos="0" relativeHeight="251678720" behindDoc="0" locked="0" layoutInCell="1" hidden="0" allowOverlap="1" wp14:anchorId="152AD72E" wp14:editId="278DAAE8">
                <wp:simplePos x="0" y="0"/>
                <wp:positionH relativeFrom="column">
                  <wp:posOffset>1651000</wp:posOffset>
                </wp:positionH>
                <wp:positionV relativeFrom="paragraph">
                  <wp:posOffset>88900</wp:posOffset>
                </wp:positionV>
                <wp:extent cx="1016495" cy="712470"/>
                <wp:effectExtent l="0" t="0" r="0" b="0"/>
                <wp:wrapNone/>
                <wp:docPr id="17" name="直線單箭頭接點 17"/>
                <wp:cNvGraphicFramePr/>
                <a:graphic xmlns:a="http://schemas.openxmlformats.org/drawingml/2006/main">
                  <a:graphicData uri="http://schemas.microsoft.com/office/word/2010/wordprocessingShape">
                    <wps:wsp>
                      <wps:cNvCnPr/>
                      <wps:spPr>
                        <a:xfrm rot="10800000" flipH="1">
                          <a:off x="4952053" y="3538065"/>
                          <a:ext cx="787895" cy="483870"/>
                        </a:xfrm>
                        <a:prstGeom prst="straightConnector1">
                          <a:avLst/>
                        </a:prstGeom>
                        <a:noFill/>
                        <a:ln w="38100" cap="flat" cmpd="sng">
                          <a:solidFill>
                            <a:schemeClr val="dk1"/>
                          </a:solidFill>
                          <a:prstDash val="solid"/>
                          <a:miter lim="800000"/>
                          <a:headEnd type="triangle" w="med" len="med"/>
                          <a:tailEnd type="triangle" w="med" len="med"/>
                        </a:ln>
                      </wps:spPr>
                      <wps:bodyPr/>
                    </wps:wsp>
                  </a:graphicData>
                </a:graphic>
              </wp:anchor>
            </w:drawing>
          </mc:Choice>
          <mc:Fallback>
            <w:pict>
              <v:shapetype w14:anchorId="311FB1A9" id="_x0000_t32" coordsize="21600,21600" o:spt="32" o:oned="t" path="m,l21600,21600e" filled="f">
                <v:path arrowok="t" fillok="f" o:connecttype="none"/>
                <o:lock v:ext="edit" shapetype="t"/>
              </v:shapetype>
              <v:shape id="直線單箭頭接點 17" o:spid="_x0000_s1026" type="#_x0000_t32" style="position:absolute;margin-left:130pt;margin-top:7pt;width:80.05pt;height:56.1pt;rotation:180;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" strokecolor="black [3200]" strokeweight="3pt">
                <v:stroke startarrow="block" endarrow="block" joinstyle="miter"/>
              </v:shape>
            </w:pict>
          </mc:Fallback>
        </mc:AlternateContent>
      </w:r>
      <w:r>
        <w:rPr>
          <w:noProof/>
        </w:rPr>
        <mc:AlternateContent>
          <mc:Choice Requires="wps">
            <w:drawing>
              <wp:anchor distT="0" distB="0" distL="114300" distR="114300" simplePos="0" relativeHeight="251679744" behindDoc="0" locked="0" layoutInCell="1" hidden="0" allowOverlap="1" wp14:anchorId="00E25167" wp14:editId="0559805A">
                <wp:simplePos x="0" y="0"/>
                <wp:positionH relativeFrom="column">
                  <wp:posOffset>3187700</wp:posOffset>
                </wp:positionH>
                <wp:positionV relativeFrom="paragraph">
                  <wp:posOffset>139700</wp:posOffset>
                </wp:positionV>
                <wp:extent cx="967740" cy="637540"/>
                <wp:effectExtent l="0" t="0" r="0" b="0"/>
                <wp:wrapNone/>
                <wp:docPr id="3" name="直線單箭頭接點 3"/>
                <wp:cNvGraphicFramePr/>
                <a:graphic xmlns:a="http://schemas.openxmlformats.org/drawingml/2006/main">
                  <a:graphicData uri="http://schemas.microsoft.com/office/word/2010/wordprocessingShape">
                    <wps:wsp>
                      <wps:cNvCnPr/>
                      <wps:spPr>
                        <a:xfrm>
                          <a:off x="4976430" y="3575530"/>
                          <a:ext cx="739140" cy="408940"/>
                        </a:xfrm>
                        <a:prstGeom prst="straightConnector1">
                          <a:avLst/>
                        </a:prstGeom>
                        <a:noFill/>
                        <a:ln w="38100" cap="flat" cmpd="sng">
                          <a:solidFill>
                            <a:schemeClr val="dk1"/>
                          </a:solidFill>
                          <a:prstDash val="solid"/>
                          <a:miter lim="800000"/>
                          <a:headEnd type="triangle" w="med" len="med"/>
                          <a:tailEnd type="triangle" w="med" len="med"/>
                        </a:ln>
                      </wps:spPr>
                      <wps:bodyPr/>
                    </wps:wsp>
                  </a:graphicData>
                </a:graphic>
              </wp:anchor>
            </w:drawing>
          </mc:Choice>
          <mc:Fallback>
            <w:pict>
              <v:shape w14:anchorId="06DF73C2" id="直線單箭頭接點 3" o:spid="_x0000_s1026" type="#_x0000_t32" style="position:absolute;margin-left:251pt;margin-top:11pt;width:76.2pt;height:50.2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" strokecolor="black [3200]" strokeweight="3pt">
                <v:stroke startarrow="block" endarrow="block" joinstyle="miter"/>
              </v:shape>
            </w:pict>
          </mc:Fallback>
        </mc:AlternateContent>
      </w:r>
      <w:r>
        <w:rPr>
          <w:noProof/>
        </w:rPr>
        <w:drawing>
          <wp:anchor distT="0" distB="0" distL="114300" distR="114300" simplePos="0" relativeHeight="251680768" behindDoc="0" locked="0" layoutInCell="1" hidden="0" allowOverlap="1" wp14:anchorId="559DA0B3" wp14:editId="1B2ACFDD">
            <wp:simplePos x="0" y="0"/>
            <wp:positionH relativeFrom="column">
              <wp:posOffset>2767965</wp:posOffset>
            </wp:positionH>
            <wp:positionV relativeFrom="paragraph">
              <wp:posOffset>4445</wp:posOffset>
            </wp:positionV>
            <wp:extent cx="407670" cy="405765"/>
            <wp:effectExtent l="0" t="0" r="0" b="0"/>
            <wp:wrapSquare wrapText="bothSides" distT="0" distB="0" distL="114300" distR="114300"/>
            <wp:docPr id="2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3"/>
                    <a:srcRect/>
                    <a:stretch>
                      <a:fillRect/>
                    </a:stretch>
                  </pic:blipFill>
                  <pic:spPr>
                    <a:xfrm>
                      <a:off x="0" y="0"/>
                      <a:ext cx="407670" cy="405765"/>
                    </a:xfrm>
                    <a:prstGeom prst="rect">
                      <a:avLst/>
                    </a:prstGeom>
                    <a:ln/>
                  </pic:spPr>
                </pic:pic>
              </a:graphicData>
            </a:graphic>
          </wp:anchor>
        </w:drawing>
      </w:r>
    </w:p>
    <w:p w14:paraId="00000055" w14:textId="77777777" w:rsidR="006809F4" w:rsidRDefault="00000000">
      <w:pPr>
        <w:spacing w:line="240" w:lineRule="auto"/>
        <w:rPr>
          <w:rFonts w:ascii="LXGW WenKai" w:eastAsia="LXGW WenKai" w:hAnsi="LXGW WenKai" w:cs="LXGW WenKai"/>
        </w:rPr>
      </w:pPr>
      <w:r>
        <w:rPr>
          <w:noProof/>
        </w:rPr>
        <mc:AlternateContent>
          <mc:Choice Requires="wps">
            <w:drawing>
              <wp:anchor distT="0" distB="0" distL="114300" distR="114300" simplePos="0" relativeHeight="251681792" behindDoc="0" locked="0" layoutInCell="1" hidden="0" allowOverlap="1" wp14:anchorId="5474FF24" wp14:editId="276CE837">
                <wp:simplePos x="0" y="0"/>
                <wp:positionH relativeFrom="column">
                  <wp:posOffset>2895600</wp:posOffset>
                </wp:positionH>
                <wp:positionV relativeFrom="paragraph">
                  <wp:posOffset>12700</wp:posOffset>
                </wp:positionV>
                <wp:extent cx="76200" cy="670560"/>
                <wp:effectExtent l="0" t="0" r="0" b="0"/>
                <wp:wrapNone/>
                <wp:docPr id="18" name="直線單箭頭接點 18"/>
                <wp:cNvGraphicFramePr/>
                <a:graphic xmlns:a="http://schemas.openxmlformats.org/drawingml/2006/main">
                  <a:graphicData uri="http://schemas.microsoft.com/office/word/2010/wordprocessingShape">
                    <wps:wsp>
                      <wps:cNvCnPr/>
                      <wps:spPr>
                        <a:xfrm>
                          <a:off x="5346000" y="3463770"/>
                          <a:ext cx="0" cy="632460"/>
                        </a:xfrm>
                        <a:prstGeom prst="straightConnector1">
                          <a:avLst/>
                        </a:prstGeom>
                        <a:noFill/>
                        <a:ln w="38100" cap="flat" cmpd="sng">
                          <a:solidFill>
                            <a:schemeClr val="dk1"/>
                          </a:solidFill>
                          <a:prstDash val="solid"/>
                          <a:miter lim="800000"/>
                          <a:headEnd type="triangle" w="med" len="med"/>
                          <a:tailEnd type="triangle" w="med" len="med"/>
                        </a:ln>
                      </wps:spPr>
                      <wps:bodyPr/>
                    </wps:wsp>
                  </a:graphicData>
                </a:graphic>
              </wp:anchor>
            </w:drawing>
          </mc:Choice>
          <mc:Fallback>
            <w:pict>
              <v:shape w14:anchorId="6D173F47" id="直線單箭頭接點 18" o:spid="_x0000_s1026" type="#_x0000_t32" style="position:absolute;margin-left:228pt;margin-top:1pt;width:6pt;height:52.8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" strokecolor="black [3200]" strokeweight="3pt">
                <v:stroke startarrow="block" endarrow="block" joinstyle="miter"/>
              </v:shape>
            </w:pict>
          </mc:Fallback>
        </mc:AlternateContent>
      </w:r>
      <w:r>
        <w:rPr>
          <w:noProof/>
        </w:rPr>
        <w:drawing>
          <wp:anchor distT="0" distB="0" distL="114300" distR="114300" simplePos="0" relativeHeight="251682816" behindDoc="0" locked="0" layoutInCell="1" hidden="0" allowOverlap="1" wp14:anchorId="18153B2F" wp14:editId="018C2C35">
            <wp:simplePos x="0" y="0"/>
            <wp:positionH relativeFrom="column">
              <wp:posOffset>4140834</wp:posOffset>
            </wp:positionH>
            <wp:positionV relativeFrom="paragraph">
              <wp:posOffset>236220</wp:posOffset>
            </wp:positionV>
            <wp:extent cx="446405" cy="379095"/>
            <wp:effectExtent l="0" t="0" r="0" b="0"/>
            <wp:wrapSquare wrapText="bothSides" distT="0" distB="0" distL="114300" distR="114300"/>
            <wp:docPr id="2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446405" cy="379095"/>
                    </a:xfrm>
                    <a:prstGeom prst="rect">
                      <a:avLst/>
                    </a:prstGeom>
                    <a:ln/>
                  </pic:spPr>
                </pic:pic>
              </a:graphicData>
            </a:graphic>
          </wp:anchor>
        </w:drawing>
      </w:r>
      <w:r>
        <w:rPr>
          <w:noProof/>
        </w:rPr>
        <w:drawing>
          <wp:anchor distT="0" distB="0" distL="114300" distR="114300" simplePos="0" relativeHeight="251683840" behindDoc="0" locked="0" layoutInCell="1" hidden="0" allowOverlap="1" wp14:anchorId="79888E38" wp14:editId="06C4F78E">
            <wp:simplePos x="0" y="0"/>
            <wp:positionH relativeFrom="column">
              <wp:posOffset>1273810</wp:posOffset>
            </wp:positionH>
            <wp:positionV relativeFrom="paragraph">
              <wp:posOffset>194310</wp:posOffset>
            </wp:positionV>
            <wp:extent cx="401955" cy="461645"/>
            <wp:effectExtent l="0" t="0" r="0" b="0"/>
            <wp:wrapSquare wrapText="bothSides" distT="0" distB="0" distL="114300" distR="114300"/>
            <wp:docPr id="3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5"/>
                    <a:srcRect/>
                    <a:stretch>
                      <a:fillRect/>
                    </a:stretch>
                  </pic:blipFill>
                  <pic:spPr>
                    <a:xfrm>
                      <a:off x="0" y="0"/>
                      <a:ext cx="401955" cy="461645"/>
                    </a:xfrm>
                    <a:prstGeom prst="rect">
                      <a:avLst/>
                    </a:prstGeom>
                    <a:ln/>
                  </pic:spPr>
                </pic:pic>
              </a:graphicData>
            </a:graphic>
          </wp:anchor>
        </w:drawing>
      </w:r>
    </w:p>
    <w:p w14:paraId="00000056" w14:textId="77777777" w:rsidR="006809F4" w:rsidRDefault="00000000">
      <w:pPr>
        <w:spacing w:line="240" w:lineRule="auto"/>
        <w:rPr>
          <w:rFonts w:ascii="LXGW WenKai" w:eastAsia="LXGW WenKai" w:hAnsi="LXGW WenKai" w:cs="LXGW WenKai"/>
        </w:rPr>
      </w:pPr>
      <w:r>
        <w:rPr>
          <w:noProof/>
        </w:rPr>
        <mc:AlternateContent>
          <mc:Choice Requires="wps">
            <w:drawing>
              <wp:anchor distT="0" distB="0" distL="114300" distR="114300" simplePos="0" relativeHeight="251684864" behindDoc="0" locked="0" layoutInCell="1" hidden="0" allowOverlap="1" wp14:anchorId="4D59AF51" wp14:editId="04A7A121">
                <wp:simplePos x="0" y="0"/>
                <wp:positionH relativeFrom="column">
                  <wp:posOffset>1498600</wp:posOffset>
                </wp:positionH>
                <wp:positionV relativeFrom="paragraph">
                  <wp:posOffset>241300</wp:posOffset>
                </wp:positionV>
                <wp:extent cx="274317" cy="1074419"/>
                <wp:effectExtent l="0" t="0" r="0" b="0"/>
                <wp:wrapNone/>
                <wp:docPr id="13" name="直線單箭頭接點 13"/>
                <wp:cNvGraphicFramePr/>
                <a:graphic xmlns:a="http://schemas.openxmlformats.org/drawingml/2006/main">
                  <a:graphicData uri="http://schemas.microsoft.com/office/word/2010/wordprocessingShape">
                    <wps:wsp>
                      <wps:cNvCnPr/>
                      <wps:spPr>
                        <a:xfrm rot="10800000">
                          <a:off x="5246941" y="3280890"/>
                          <a:ext cx="198118" cy="998220"/>
                        </a:xfrm>
                        <a:prstGeom prst="straightConnector1">
                          <a:avLst/>
                        </a:prstGeom>
                        <a:noFill/>
                        <a:ln w="38100" cap="flat" cmpd="sng">
                          <a:solidFill>
                            <a:schemeClr val="dk1"/>
                          </a:solidFill>
                          <a:prstDash val="solid"/>
                          <a:miter lim="800000"/>
                          <a:headEnd type="triangle" w="med" len="med"/>
                          <a:tailEnd type="triangle" w="med" len="med"/>
                        </a:ln>
                      </wps:spPr>
                      <wps:bodyPr/>
                    </wps:wsp>
                  </a:graphicData>
                </a:graphic>
              </wp:anchor>
            </w:drawing>
          </mc:Choice>
          <mc:Fallback>
            <w:pict>
              <v:shape w14:anchorId="3CE6D319" id="直線單箭頭接點 13" o:spid="_x0000_s1026" type="#_x0000_t32" style="position:absolute;margin-left:118pt;margin-top:19pt;width:21.6pt;height:84.6pt;rotation:180;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" strokecolor="black [3200]" strokeweight="3pt">
                <v:stroke startarrow="block" endarrow="block" joinstyle="miter"/>
              </v:shape>
            </w:pict>
          </mc:Fallback>
        </mc:AlternateContent>
      </w:r>
      <w:r>
        <w:rPr>
          <w:noProof/>
        </w:rPr>
        <mc:AlternateContent>
          <mc:Choice Requires="wps">
            <w:drawing>
              <wp:anchor distT="0" distB="0" distL="114300" distR="114300" simplePos="0" relativeHeight="251685888" behindDoc="0" locked="0" layoutInCell="1" hidden="0" allowOverlap="1" wp14:anchorId="2DDD1547" wp14:editId="158617AB">
                <wp:simplePos x="0" y="0"/>
                <wp:positionH relativeFrom="column">
                  <wp:posOffset>1689100</wp:posOffset>
                </wp:positionH>
                <wp:positionV relativeFrom="paragraph">
                  <wp:posOffset>0</wp:posOffset>
                </wp:positionV>
                <wp:extent cx="1066800" cy="541019"/>
                <wp:effectExtent l="0" t="0" r="0" b="0"/>
                <wp:wrapNone/>
                <wp:docPr id="23" name="直線單箭頭接點 23"/>
                <wp:cNvGraphicFramePr/>
                <a:graphic xmlns:a="http://schemas.openxmlformats.org/drawingml/2006/main">
                  <a:graphicData uri="http://schemas.microsoft.com/office/word/2010/wordprocessingShape">
                    <wps:wsp>
                      <wps:cNvCnPr/>
                      <wps:spPr>
                        <a:xfrm rot="10800000">
                          <a:off x="4926900" y="3623790"/>
                          <a:ext cx="838200" cy="312420"/>
                        </a:xfrm>
                        <a:prstGeom prst="straightConnector1">
                          <a:avLst/>
                        </a:prstGeom>
                        <a:noFill/>
                        <a:ln w="38100" cap="flat" cmpd="sng">
                          <a:solidFill>
                            <a:schemeClr val="dk1"/>
                          </a:solidFill>
                          <a:prstDash val="solid"/>
                          <a:miter lim="800000"/>
                          <a:headEnd type="triangle" w="med" len="med"/>
                          <a:tailEnd type="triangle" w="med" len="med"/>
                        </a:ln>
                      </wps:spPr>
                      <wps:bodyPr/>
                    </wps:wsp>
                  </a:graphicData>
                </a:graphic>
              </wp:anchor>
            </w:drawing>
          </mc:Choice>
          <mc:Fallback>
            <w:pict>
              <v:shape w14:anchorId="20CE26C5" id="直線單箭頭接點 23" o:spid="_x0000_s1026" type="#_x0000_t32" style="position:absolute;margin-left:133pt;margin-top:0;width:84pt;height:42.6pt;rotation:180;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" strokecolor="black [3200]" strokeweight="3pt">
                <v:stroke startarrow="block" endarrow="block" joinstyle="miter"/>
              </v:shape>
            </w:pict>
          </mc:Fallback>
        </mc:AlternateContent>
      </w:r>
      <w:r>
        <w:rPr>
          <w:noProof/>
        </w:rPr>
        <mc:AlternateContent>
          <mc:Choice Requires="wps">
            <w:drawing>
              <wp:anchor distT="0" distB="0" distL="114300" distR="114300" simplePos="0" relativeHeight="251686912" behindDoc="0" locked="0" layoutInCell="1" hidden="0" allowOverlap="1" wp14:anchorId="5446AA8D" wp14:editId="3609BC3D">
                <wp:simplePos x="0" y="0"/>
                <wp:positionH relativeFrom="column">
                  <wp:posOffset>3149600</wp:posOffset>
                </wp:positionH>
                <wp:positionV relativeFrom="paragraph">
                  <wp:posOffset>12700</wp:posOffset>
                </wp:positionV>
                <wp:extent cx="929640" cy="571500"/>
                <wp:effectExtent l="0" t="0" r="0" b="0"/>
                <wp:wrapNone/>
                <wp:docPr id="2" name="直線單箭頭接點 2"/>
                <wp:cNvGraphicFramePr/>
                <a:graphic xmlns:a="http://schemas.openxmlformats.org/drawingml/2006/main">
                  <a:graphicData uri="http://schemas.microsoft.com/office/word/2010/wordprocessingShape">
                    <wps:wsp>
                      <wps:cNvCnPr/>
                      <wps:spPr>
                        <a:xfrm flipH="1">
                          <a:off x="4995480" y="3608550"/>
                          <a:ext cx="701040" cy="342900"/>
                        </a:xfrm>
                        <a:prstGeom prst="straightConnector1">
                          <a:avLst/>
                        </a:prstGeom>
                        <a:noFill/>
                        <a:ln w="38100" cap="flat" cmpd="sng">
                          <a:solidFill>
                            <a:schemeClr val="dk1"/>
                          </a:solidFill>
                          <a:prstDash val="solid"/>
                          <a:miter lim="800000"/>
                          <a:headEnd type="triangle" w="med" len="med"/>
                          <a:tailEnd type="triangle" w="med" len="med"/>
                        </a:ln>
                      </wps:spPr>
                      <wps:bodyPr/>
                    </wps:wsp>
                  </a:graphicData>
                </a:graphic>
              </wp:anchor>
            </w:drawing>
          </mc:Choice>
          <mc:Fallback>
            <w:pict>
              <v:shape w14:anchorId="26B3959E" id="直線單箭頭接點 2" o:spid="_x0000_s1026" type="#_x0000_t32" style="position:absolute;margin-left:248pt;margin-top:1pt;width:73.2pt;height:45pt;flip:x;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" strokecolor="black [3200]" strokeweight="3pt">
                <v:stroke startarrow="block" endarrow="block" joinstyle="miter"/>
              </v:shape>
            </w:pict>
          </mc:Fallback>
        </mc:AlternateContent>
      </w:r>
      <w:r>
        <w:rPr>
          <w:noProof/>
        </w:rPr>
        <w:drawing>
          <wp:anchor distT="0" distB="0" distL="114300" distR="114300" simplePos="0" relativeHeight="251687936" behindDoc="0" locked="0" layoutInCell="1" hidden="0" allowOverlap="1" wp14:anchorId="2E8741E9" wp14:editId="15F841A4">
            <wp:simplePos x="0" y="0"/>
            <wp:positionH relativeFrom="column">
              <wp:posOffset>2777490</wp:posOffset>
            </wp:positionH>
            <wp:positionV relativeFrom="paragraph">
              <wp:posOffset>254634</wp:posOffset>
            </wp:positionV>
            <wp:extent cx="419100" cy="886460"/>
            <wp:effectExtent l="0" t="0" r="0" b="0"/>
            <wp:wrapSquare wrapText="bothSides" distT="0" distB="0" distL="114300" distR="114300"/>
            <wp:docPr id="3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419100" cy="886460"/>
                    </a:xfrm>
                    <a:prstGeom prst="rect">
                      <a:avLst/>
                    </a:prstGeom>
                    <a:ln/>
                  </pic:spPr>
                </pic:pic>
              </a:graphicData>
            </a:graphic>
          </wp:anchor>
        </w:drawing>
      </w:r>
    </w:p>
    <w:p w14:paraId="00000057" w14:textId="77777777" w:rsidR="006809F4" w:rsidRDefault="00000000">
      <w:pPr>
        <w:spacing w:line="240" w:lineRule="auto"/>
        <w:rPr>
          <w:rFonts w:ascii="LXGW WenKai" w:eastAsia="LXGW WenKai" w:hAnsi="LXGW WenKai" w:cs="LXGW WenKai"/>
        </w:rPr>
      </w:pPr>
      <w:r>
        <w:rPr>
          <w:noProof/>
        </w:rPr>
        <mc:AlternateContent>
          <mc:Choice Requires="wps">
            <w:drawing>
              <wp:anchor distT="0" distB="0" distL="114300" distR="114300" simplePos="0" relativeHeight="251688960" behindDoc="0" locked="0" layoutInCell="1" hidden="0" allowOverlap="1" wp14:anchorId="6FFAFAAE" wp14:editId="0A6FD7B4">
                <wp:simplePos x="0" y="0"/>
                <wp:positionH relativeFrom="column">
                  <wp:posOffset>4152900</wp:posOffset>
                </wp:positionH>
                <wp:positionV relativeFrom="paragraph">
                  <wp:posOffset>-12699</wp:posOffset>
                </wp:positionV>
                <wp:extent cx="274317" cy="1076960"/>
                <wp:effectExtent l="0" t="0" r="0" b="0"/>
                <wp:wrapNone/>
                <wp:docPr id="11" name="直線單箭頭接點 11"/>
                <wp:cNvGraphicFramePr/>
                <a:graphic xmlns:a="http://schemas.openxmlformats.org/drawingml/2006/main">
                  <a:graphicData uri="http://schemas.microsoft.com/office/word/2010/wordprocessingShape">
                    <wps:wsp>
                      <wps:cNvCnPr/>
                      <wps:spPr>
                        <a:xfrm rot="10800000" flipH="1">
                          <a:off x="5246941" y="3279620"/>
                          <a:ext cx="198118" cy="1000760"/>
                        </a:xfrm>
                        <a:prstGeom prst="straightConnector1">
                          <a:avLst/>
                        </a:prstGeom>
                        <a:noFill/>
                        <a:ln w="38100" cap="flat" cmpd="sng">
                          <a:solidFill>
                            <a:schemeClr val="dk1"/>
                          </a:solidFill>
                          <a:prstDash val="solid"/>
                          <a:miter lim="800000"/>
                          <a:headEnd type="triangle" w="med" len="med"/>
                          <a:tailEnd type="triangle" w="med" len="med"/>
                        </a:ln>
                      </wps:spPr>
                      <wps:bodyPr/>
                    </wps:wsp>
                  </a:graphicData>
                </a:graphic>
              </wp:anchor>
            </w:drawing>
          </mc:Choice>
          <mc:Fallback>
            <w:pict>
              <v:shape w14:anchorId="581214B1" id="直線單箭頭接點 11" o:spid="_x0000_s1026" type="#_x0000_t32" style="position:absolute;margin-left:327pt;margin-top:-1pt;width:21.6pt;height:84.8pt;rotation:180;flip:x;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" strokecolor="black [3200]" strokeweight="3pt">
                <v:stroke startarrow="block" endarrow="block" joinstyle="miter"/>
              </v:shape>
            </w:pict>
          </mc:Fallback>
        </mc:AlternateContent>
      </w:r>
    </w:p>
    <w:p w14:paraId="00000058" w14:textId="77777777" w:rsidR="006809F4" w:rsidRDefault="00000000">
      <w:pPr>
        <w:spacing w:line="240" w:lineRule="auto"/>
        <w:rPr>
          <w:rFonts w:ascii="LXGW WenKai" w:eastAsia="LXGW WenKai" w:hAnsi="LXGW WenKai" w:cs="LXGW WenKai"/>
        </w:rPr>
      </w:pPr>
      <w:r>
        <w:rPr>
          <w:noProof/>
        </w:rPr>
        <mc:AlternateContent>
          <mc:Choice Requires="wps">
            <w:drawing>
              <wp:anchor distT="0" distB="0" distL="114300" distR="114300" simplePos="0" relativeHeight="251689984" behindDoc="0" locked="0" layoutInCell="1" hidden="0" allowOverlap="1" wp14:anchorId="7FB2DCD8" wp14:editId="0BCF3D1D">
                <wp:simplePos x="0" y="0"/>
                <wp:positionH relativeFrom="column">
                  <wp:posOffset>1854200</wp:posOffset>
                </wp:positionH>
                <wp:positionV relativeFrom="paragraph">
                  <wp:posOffset>165100</wp:posOffset>
                </wp:positionV>
                <wp:extent cx="899160" cy="556260"/>
                <wp:effectExtent l="0" t="0" r="0" b="0"/>
                <wp:wrapNone/>
                <wp:docPr id="5" name="直線單箭頭接點 5"/>
                <wp:cNvGraphicFramePr/>
                <a:graphic xmlns:a="http://schemas.openxmlformats.org/drawingml/2006/main">
                  <a:graphicData uri="http://schemas.microsoft.com/office/word/2010/wordprocessingShape">
                    <wps:wsp>
                      <wps:cNvCnPr/>
                      <wps:spPr>
                        <a:xfrm flipH="1">
                          <a:off x="4934520" y="3539970"/>
                          <a:ext cx="822960" cy="480060"/>
                        </a:xfrm>
                        <a:prstGeom prst="straightConnector1">
                          <a:avLst/>
                        </a:prstGeom>
                        <a:noFill/>
                        <a:ln w="38100" cap="flat" cmpd="sng">
                          <a:solidFill>
                            <a:schemeClr val="dk1"/>
                          </a:solidFill>
                          <a:prstDash val="solid"/>
                          <a:miter lim="800000"/>
                          <a:headEnd type="triangle" w="med" len="med"/>
                          <a:tailEnd type="triangle" w="med" len="med"/>
                        </a:ln>
                      </wps:spPr>
                      <wps:bodyPr/>
                    </wps:wsp>
                  </a:graphicData>
                </a:graphic>
              </wp:anchor>
            </w:drawing>
          </mc:Choice>
          <mc:Fallback>
            <w:pict>
              <v:shape w14:anchorId="7A0A07F5" id="直線單箭頭接點 5" o:spid="_x0000_s1026" type="#_x0000_t32" style="position:absolute;margin-left:146pt;margin-top:13pt;width:70.8pt;height:43.8pt;flip:x;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" strokecolor="black [3200]" strokeweight="3pt">
                <v:stroke startarrow="block" endarrow="block" joinstyle="miter"/>
              </v:shape>
            </w:pict>
          </mc:Fallback>
        </mc:AlternateContent>
      </w:r>
      <w:r>
        <w:rPr>
          <w:noProof/>
        </w:rPr>
        <mc:AlternateContent>
          <mc:Choice Requires="wps">
            <w:drawing>
              <wp:anchor distT="0" distB="0" distL="114300" distR="114300" simplePos="0" relativeHeight="251691008" behindDoc="0" locked="0" layoutInCell="1" hidden="0" allowOverlap="1" wp14:anchorId="286831B7" wp14:editId="40480B74">
                <wp:simplePos x="0" y="0"/>
                <wp:positionH relativeFrom="column">
                  <wp:posOffset>3124200</wp:posOffset>
                </wp:positionH>
                <wp:positionV relativeFrom="paragraph">
                  <wp:posOffset>165100</wp:posOffset>
                </wp:positionV>
                <wp:extent cx="876300" cy="541020"/>
                <wp:effectExtent l="0" t="0" r="0" b="0"/>
                <wp:wrapNone/>
                <wp:docPr id="15" name="直線單箭頭接點 15"/>
                <wp:cNvGraphicFramePr/>
                <a:graphic xmlns:a="http://schemas.openxmlformats.org/drawingml/2006/main">
                  <a:graphicData uri="http://schemas.microsoft.com/office/word/2010/wordprocessingShape">
                    <wps:wsp>
                      <wps:cNvCnPr/>
                      <wps:spPr>
                        <a:xfrm>
                          <a:off x="4945950" y="3547590"/>
                          <a:ext cx="800100" cy="464820"/>
                        </a:xfrm>
                        <a:prstGeom prst="straightConnector1">
                          <a:avLst/>
                        </a:prstGeom>
                        <a:noFill/>
                        <a:ln w="38100" cap="flat" cmpd="sng">
                          <a:solidFill>
                            <a:schemeClr val="dk1"/>
                          </a:solidFill>
                          <a:prstDash val="solid"/>
                          <a:miter lim="800000"/>
                          <a:headEnd type="triangle" w="med" len="med"/>
                          <a:tailEnd type="triangle" w="med" len="med"/>
                        </a:ln>
                      </wps:spPr>
                      <wps:bodyPr/>
                    </wps:wsp>
                  </a:graphicData>
                </a:graphic>
              </wp:anchor>
            </w:drawing>
          </mc:Choice>
          <mc:Fallback>
            <w:pict>
              <v:shape w14:anchorId="74F6859A" id="直線單箭頭接點 15" o:spid="_x0000_s1026" type="#_x0000_t32" style="position:absolute;margin-left:246pt;margin-top:13pt;width:69pt;height:42.6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" strokecolor="black [3200]" strokeweight="3pt">
                <v:stroke startarrow="block" endarrow="block" joinstyle="miter"/>
              </v:shape>
            </w:pict>
          </mc:Fallback>
        </mc:AlternateContent>
      </w:r>
    </w:p>
    <w:p w14:paraId="00000059" w14:textId="77777777" w:rsidR="006809F4" w:rsidRDefault="00000000">
      <w:pPr>
        <w:spacing w:line="240" w:lineRule="auto"/>
        <w:rPr>
          <w:rFonts w:ascii="LXGW WenKai" w:eastAsia="LXGW WenKai" w:hAnsi="LXGW WenKai" w:cs="LXGW WenKai"/>
        </w:rPr>
      </w:pPr>
      <w:r>
        <w:rPr>
          <w:noProof/>
        </w:rPr>
        <w:drawing>
          <wp:anchor distT="0" distB="0" distL="114300" distR="114300" simplePos="0" relativeHeight="251692032" behindDoc="0" locked="0" layoutInCell="1" hidden="0" allowOverlap="1" wp14:anchorId="26EC300B" wp14:editId="4DFBD3BD">
            <wp:simplePos x="0" y="0"/>
            <wp:positionH relativeFrom="column">
              <wp:posOffset>3992880</wp:posOffset>
            </wp:positionH>
            <wp:positionV relativeFrom="paragraph">
              <wp:posOffset>215900</wp:posOffset>
            </wp:positionV>
            <wp:extent cx="556260" cy="535599"/>
            <wp:effectExtent l="0" t="0" r="0" b="0"/>
            <wp:wrapNone/>
            <wp:docPr id="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6"/>
                    <a:srcRect/>
                    <a:stretch>
                      <a:fillRect/>
                    </a:stretch>
                  </pic:blipFill>
                  <pic:spPr>
                    <a:xfrm>
                      <a:off x="0" y="0"/>
                      <a:ext cx="556260" cy="535599"/>
                    </a:xfrm>
                    <a:prstGeom prst="rect">
                      <a:avLst/>
                    </a:prstGeom>
                    <a:ln/>
                  </pic:spPr>
                </pic:pic>
              </a:graphicData>
            </a:graphic>
          </wp:anchor>
        </w:drawing>
      </w:r>
      <w:r>
        <w:rPr>
          <w:noProof/>
        </w:rPr>
        <w:drawing>
          <wp:anchor distT="0" distB="0" distL="114300" distR="114300" simplePos="0" relativeHeight="251693056" behindDoc="0" locked="0" layoutInCell="1" hidden="0" allowOverlap="1" wp14:anchorId="50F6C6E9" wp14:editId="2639BCE7">
            <wp:simplePos x="0" y="0"/>
            <wp:positionH relativeFrom="column">
              <wp:posOffset>1440180</wp:posOffset>
            </wp:positionH>
            <wp:positionV relativeFrom="paragraph">
              <wp:posOffset>111760</wp:posOffset>
            </wp:positionV>
            <wp:extent cx="495300" cy="530860"/>
            <wp:effectExtent l="0" t="0" r="0" b="0"/>
            <wp:wrapNone/>
            <wp:docPr id="3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7"/>
                    <a:srcRect/>
                    <a:stretch>
                      <a:fillRect/>
                    </a:stretch>
                  </pic:blipFill>
                  <pic:spPr>
                    <a:xfrm>
                      <a:off x="0" y="0"/>
                      <a:ext cx="495300" cy="530860"/>
                    </a:xfrm>
                    <a:prstGeom prst="rect">
                      <a:avLst/>
                    </a:prstGeom>
                    <a:ln/>
                  </pic:spPr>
                </pic:pic>
              </a:graphicData>
            </a:graphic>
          </wp:anchor>
        </w:drawing>
      </w:r>
    </w:p>
    <w:p w14:paraId="0000005A" w14:textId="77777777" w:rsidR="006809F4" w:rsidRDefault="00000000">
      <w:pPr>
        <w:spacing w:line="240" w:lineRule="auto"/>
        <w:rPr>
          <w:rFonts w:ascii="LXGW WenKai" w:eastAsia="LXGW WenKai" w:hAnsi="LXGW WenKai" w:cs="LXGW WenKai"/>
        </w:rPr>
      </w:pPr>
      <w:r>
        <w:rPr>
          <w:noProof/>
        </w:rPr>
        <mc:AlternateContent>
          <mc:Choice Requires="wps">
            <w:drawing>
              <wp:anchor distT="0" distB="0" distL="114300" distR="114300" simplePos="0" relativeHeight="251694080" behindDoc="0" locked="0" layoutInCell="1" hidden="0" allowOverlap="1" wp14:anchorId="10109EBF" wp14:editId="68A6BB09">
                <wp:simplePos x="0" y="0"/>
                <wp:positionH relativeFrom="column">
                  <wp:posOffset>1917700</wp:posOffset>
                </wp:positionH>
                <wp:positionV relativeFrom="paragraph">
                  <wp:posOffset>63500</wp:posOffset>
                </wp:positionV>
                <wp:extent cx="2011679" cy="76200"/>
                <wp:effectExtent l="0" t="0" r="0" b="0"/>
                <wp:wrapNone/>
                <wp:docPr id="22" name="直線單箭頭接點 22"/>
                <wp:cNvGraphicFramePr/>
                <a:graphic xmlns:a="http://schemas.openxmlformats.org/drawingml/2006/main">
                  <a:graphicData uri="http://schemas.microsoft.com/office/word/2010/wordprocessingShape">
                    <wps:wsp>
                      <wps:cNvCnPr/>
                      <wps:spPr>
                        <a:xfrm>
                          <a:off x="4359210" y="3780000"/>
                          <a:ext cx="1973580" cy="0"/>
                        </a:xfrm>
                        <a:prstGeom prst="straightConnector1">
                          <a:avLst/>
                        </a:prstGeom>
                        <a:noFill/>
                        <a:ln w="38100" cap="flat" cmpd="sng">
                          <a:solidFill>
                            <a:schemeClr val="dk1"/>
                          </a:solidFill>
                          <a:prstDash val="solid"/>
                          <a:miter lim="800000"/>
                          <a:headEnd type="triangle" w="med" len="med"/>
                          <a:tailEnd type="triangle" w="med" len="med"/>
                        </a:ln>
                      </wps:spPr>
                      <wps:bodyPr/>
                    </wps:wsp>
                  </a:graphicData>
                </a:graphic>
              </wp:anchor>
            </w:drawing>
          </mc:Choice>
          <mc:Fallback>
            <w:pict>
              <v:shape w14:anchorId="256B029E" id="直線單箭頭接點 22" o:spid="_x0000_s1026" type="#_x0000_t32" style="position:absolute;margin-left:151pt;margin-top:5pt;width:158.4pt;height:6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" strokecolor="black [3200]" strokeweight="3pt">
                <v:stroke startarrow="block" endarrow="block" joinstyle="miter"/>
              </v:shape>
            </w:pict>
          </mc:Fallback>
        </mc:AlternateContent>
      </w:r>
    </w:p>
    <w:p w14:paraId="0000005B" w14:textId="77777777" w:rsidR="006809F4" w:rsidRDefault="00000000">
      <w:pPr>
        <w:spacing w:line="240" w:lineRule="auto"/>
        <w:jc w:val="center"/>
        <w:rPr>
          <w:rFonts w:ascii="LXGW WenKai" w:eastAsia="LXGW WenKai" w:hAnsi="LXGW WenKai" w:cs="LXGW WenKai"/>
          <w:sz w:val="32"/>
          <w:szCs w:val="32"/>
        </w:rPr>
      </w:pPr>
      <w:r>
        <w:rPr>
          <w:rFonts w:ascii="LXGW WenKai" w:eastAsia="LXGW WenKai" w:hAnsi="LXGW WenKai" w:cs="LXGW WenKai"/>
        </w:rPr>
        <w:t xml:space="preserve">              圖 7.5 全通路</w:t>
      </w:r>
    </w:p>
    <w:p w14:paraId="0000005C" w14:textId="7F0B38EA" w:rsidR="006809F4" w:rsidRDefault="00000000" w:rsidP="00CA5422">
      <w:pPr>
        <w:spacing w:before="240" w:line="240" w:lineRule="auto"/>
        <w:outlineLvl w:val="1"/>
        <w:rPr>
          <w:rFonts w:ascii="LXGW WenKai" w:eastAsia="LXGW WenKai" w:hAnsi="LXGW WenKai" w:cs="LXGW WenKai"/>
          <w:b/>
          <w:sz w:val="28"/>
          <w:szCs w:val="28"/>
        </w:rPr>
      </w:pPr>
      <w:r>
        <w:rPr>
          <w:rFonts w:ascii="LXGW WenKai" w:eastAsia="LXGW WenKai" w:hAnsi="LXGW WenKai" w:cs="LXGW WenKai"/>
          <w:b/>
          <w:sz w:val="28"/>
          <w:szCs w:val="28"/>
        </w:rPr>
        <w:t>7.4.</w:t>
      </w:r>
      <w:r w:rsidR="00682F15">
        <w:rPr>
          <w:rFonts w:ascii="LXGW WenKai" w:eastAsia="LXGW WenKai" w:hAnsi="LXGW WenKai" w:cs="LXGW WenKai" w:hint="eastAsia"/>
          <w:b/>
          <w:sz w:val="28"/>
          <w:szCs w:val="28"/>
        </w:rPr>
        <w:t>2</w:t>
      </w:r>
      <w:r>
        <w:rPr>
          <w:rFonts w:ascii="LXGW WenKai" w:eastAsia="LXGW WenKai" w:hAnsi="LXGW WenKai" w:cs="LXGW WenKai"/>
          <w:b/>
          <w:sz w:val="28"/>
          <w:szCs w:val="28"/>
        </w:rPr>
        <w:t xml:space="preserve"> 電子商務的架構</w:t>
      </w:r>
    </w:p>
    <w:p w14:paraId="0000005D" w14:textId="77777777" w:rsidR="006809F4" w:rsidRDefault="00000000">
      <w:pPr>
        <w:spacing w:line="240" w:lineRule="auto"/>
        <w:rPr>
          <w:rFonts w:ascii="LXGW WenKai" w:eastAsia="LXGW WenKai" w:hAnsi="LXGW WenKai" w:cs="LXGW WenKai"/>
        </w:rPr>
      </w:pPr>
      <w:r>
        <w:rPr>
          <w:rFonts w:ascii="LXGW WenKai" w:eastAsia="LXGW WenKai" w:hAnsi="LXGW WenKai" w:cs="LXGW WenKai"/>
        </w:rPr>
        <w:t xml:space="preserve">　　電子商務平台是一個複雜的系統，需要考慮到多個層面，包括技術、商業和使用者體驗等方面，通過良好的系統設計和架構，實現高效的平台運作，提供優質的</w:t>
      </w:r>
      <w:r>
        <w:rPr>
          <w:rFonts w:ascii="LXGW WenKai" w:eastAsia="LXGW WenKai" w:hAnsi="LXGW WenKai" w:cs="LXGW WenKai"/>
        </w:rPr>
        <w:lastRenderedPageBreak/>
        <w:t>使用體驗以達成商業效益。以系統的角度來說，電子商務平台的架構包含前端介面、中間層邏輯和後端數據三部分：</w:t>
      </w:r>
    </w:p>
    <w:p w14:paraId="0000005E" w14:textId="77777777" w:rsidR="006809F4" w:rsidRDefault="00000000">
      <w:pPr>
        <w:spacing w:line="240" w:lineRule="auto"/>
        <w:rPr>
          <w:rFonts w:ascii="LXGW WenKai" w:eastAsia="LXGW WenKai" w:hAnsi="LXGW WenKai" w:cs="LXGW WenKai"/>
          <w:b/>
          <w:sz w:val="28"/>
          <w:szCs w:val="28"/>
        </w:rPr>
      </w:pPr>
      <w:r>
        <w:rPr>
          <w:rFonts w:ascii="LXGW WenKai" w:eastAsia="LXGW WenKai" w:hAnsi="LXGW WenKai" w:cs="LXGW WenKai"/>
          <w:b/>
          <w:sz w:val="28"/>
          <w:szCs w:val="28"/>
        </w:rPr>
        <w:t>(1)前端 - 用戶介面</w:t>
      </w:r>
    </w:p>
    <w:p w14:paraId="0000005F"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主要負責與用戶交互，包括設計和開發網站或應用程式的界面，提供用戶查詢產品、下單、支付等功能。用戶界面是電子商務系統中的一個關鍵部分，用戶可以通過界面與系統進行互動。前端介面的設計需要簡單易用、符合用戶習慣，並具備良好的易用性和響應性，以提升用戶體驗。</w:t>
      </w:r>
    </w:p>
    <w:p w14:paraId="00000060" w14:textId="77777777" w:rsidR="006809F4" w:rsidRDefault="00000000">
      <w:pPr>
        <w:spacing w:line="240" w:lineRule="auto"/>
        <w:rPr>
          <w:rFonts w:ascii="LXGW WenKai" w:eastAsia="LXGW WenKai" w:hAnsi="LXGW WenKai" w:cs="LXGW WenKai"/>
          <w:b/>
          <w:sz w:val="28"/>
          <w:szCs w:val="28"/>
        </w:rPr>
      </w:pPr>
      <w:r>
        <w:rPr>
          <w:rFonts w:ascii="LXGW WenKai" w:eastAsia="LXGW WenKai" w:hAnsi="LXGW WenKai" w:cs="LXGW WenKai"/>
          <w:b/>
          <w:sz w:val="28"/>
          <w:szCs w:val="28"/>
        </w:rPr>
        <w:t>(2)中間層 - 多個子系統</w:t>
      </w:r>
    </w:p>
    <w:p w14:paraId="00000061"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主要負責處理前端介面與後端數據之間的互動，包括處理用戶提交的訂單、處理支付、查詢庫存、處理退換貨等事務。應用程序是電子商務系統的核心。它包括多個子系統，例如庫存管理、訂單管理、支付系統、物流管理等等。這些子系統通過API相互通信，實現系統的完整功能。中間層邏輯需要具備良好的穩定性和可擴展性，以應對日漸增長的訪問量和交易量。</w:t>
      </w:r>
    </w:p>
    <w:p w14:paraId="00000062"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庫存管理是指對商品庫存的管理和監控，以確保庫存的及時補充和管理。庫存管理系統能夠幫助企業實現及時更新庫存數量和庫存狀態，以避免庫存不足或過多的情況發生，同時還能提高庫存周轉率。</w:t>
      </w:r>
    </w:p>
    <w:p w14:paraId="00000063"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訂單管理是指對客戶訂單的處理和管理，以保證訂單的及時處理和準確性。訂單管理系統能夠跟蹤客戶的訂單，並將訂單信息傳遞給相關部門進行處理和執行，如庫存管理和物流管理，以確保訂單的及時處理和準確性。</w:t>
      </w:r>
    </w:p>
    <w:p w14:paraId="00000064"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支付系統是指電子商務平台中的支付方式和支付安全性的保障。電子商務平台需要提供多種支付方式，如信用卡支付、貨到付款、支付寶、微信支付等。此外，支付系統還需要具備良好的安全性，以保護客戶的支付信息不被盜竊和泄露。</w:t>
      </w:r>
    </w:p>
    <w:p w14:paraId="00000065"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物流管理是指商品運輸和配送的管理和監控。物流管理系統能夠實現物流信息的跟蹤和管理，並提供多種物流方式，如快遞、郵寄、自取等。電子商務平台需要選擇可靠的物流供應商，以確保商品能夠及時送達客戶手中，並且還需要跟蹤商品的運輸狀態，以提供給客戶更好的物流體驗。</w:t>
      </w:r>
    </w:p>
    <w:p w14:paraId="00000066" w14:textId="77777777" w:rsidR="006809F4" w:rsidRDefault="00000000">
      <w:pPr>
        <w:spacing w:line="240" w:lineRule="auto"/>
        <w:rPr>
          <w:rFonts w:ascii="LXGW WenKai" w:eastAsia="LXGW WenKai" w:hAnsi="LXGW WenKai" w:cs="LXGW WenKai"/>
          <w:b/>
          <w:sz w:val="28"/>
          <w:szCs w:val="28"/>
        </w:rPr>
      </w:pPr>
      <w:r>
        <w:rPr>
          <w:rFonts w:ascii="LXGW WenKai" w:eastAsia="LXGW WenKai" w:hAnsi="LXGW WenKai" w:cs="LXGW WenKai"/>
          <w:b/>
          <w:sz w:val="28"/>
          <w:szCs w:val="28"/>
        </w:rPr>
        <w:t>(3)後端 - 數據管理</w:t>
      </w:r>
    </w:p>
    <w:p w14:paraId="00000067"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lastRenderedPageBreak/>
        <w:t>主要負責存儲和管理商業數據，包括用戶數據、產品數據、訂單數據、庫存數據等。數據管理是電子商務系統的重要組成部分。它包括數據庫、資料倉儲等系統，以支持電子商務系統的正常運作。後端數據需要具備高可靠性、高安全性和高效性，以確保商業數據的完整性和安全性，同時提高數據處理和查詢效率。</w:t>
      </w:r>
    </w:p>
    <w:p w14:paraId="00000068"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除了這些核心部分之外，電子商務平台架構還需要包含其他輔助模塊，例如網絡安全模塊。對電子商務平台來說，安全系統也是重要的一環。安全系統是保護電子商務系統免受黑客攻擊的重要組成部分。它包括防火牆、加密技術、入侵檢測系統等。這些系統能夠保護用戶數據的安全，確保系統的穩定運作。數據統計模塊則負責收集和分析用戶數據，提供對用戶需求和行為的深入了解。營銷推廣模塊則提供各種營銷工具和技巧，幫助商家吸引更多的客戶和提高銷售額。</w:t>
      </w:r>
    </w:p>
    <w:p w14:paraId="00000069"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電子商務平台架構的設計和實現需要專業技術團隊的支持，以確保平台的穩定性和可擴展性。在應對不斷變化的市場需求和技術發展的同時，電子商務平台也需要不斷優化和改進自身的架構和功能，以提供更完整和全面的電子商務解決方案。總的來說，電子商務的運作有賴於不同方面的部件共同合作，以建構出一個成功的電子商務平台。</w:t>
      </w:r>
    </w:p>
    <w:p w14:paraId="0000006A" w14:textId="6C32A5A4" w:rsidR="006809F4" w:rsidRDefault="00000000" w:rsidP="00CA5422">
      <w:pPr>
        <w:spacing w:line="240" w:lineRule="auto"/>
        <w:outlineLvl w:val="1"/>
        <w:rPr>
          <w:rFonts w:ascii="LXGW WenKai" w:eastAsia="LXGW WenKai" w:hAnsi="LXGW WenKai" w:cs="LXGW WenKai"/>
          <w:b/>
          <w:sz w:val="28"/>
          <w:szCs w:val="28"/>
        </w:rPr>
      </w:pPr>
      <w:r>
        <w:rPr>
          <w:rFonts w:ascii="LXGW WenKai" w:eastAsia="LXGW WenKai" w:hAnsi="LXGW WenKai" w:cs="LXGW WenKai"/>
          <w:b/>
          <w:sz w:val="28"/>
          <w:szCs w:val="28"/>
        </w:rPr>
        <w:t>7.4.</w:t>
      </w:r>
      <w:r w:rsidR="00682F15">
        <w:rPr>
          <w:rFonts w:ascii="LXGW WenKai" w:eastAsia="LXGW WenKai" w:hAnsi="LXGW WenKai" w:cs="LXGW WenKai"/>
          <w:b/>
          <w:sz w:val="28"/>
          <w:szCs w:val="28"/>
        </w:rPr>
        <w:t>3</w:t>
      </w:r>
      <w:r>
        <w:rPr>
          <w:rFonts w:ascii="LXGW WenKai" w:eastAsia="LXGW WenKai" w:hAnsi="LXGW WenKai" w:cs="LXGW WenKai"/>
          <w:b/>
          <w:sz w:val="28"/>
          <w:szCs w:val="28"/>
        </w:rPr>
        <w:t xml:space="preserve"> 電子商務的應用</w:t>
      </w:r>
    </w:p>
    <w:p w14:paraId="0000006B" w14:textId="77777777" w:rsidR="006809F4" w:rsidRDefault="00000000">
      <w:pPr>
        <w:spacing w:line="240" w:lineRule="auto"/>
        <w:rPr>
          <w:rFonts w:ascii="LXGW WenKai" w:eastAsia="LXGW WenKai" w:hAnsi="LXGW WenKai" w:cs="LXGW WenKai"/>
        </w:rPr>
      </w:pPr>
      <w:r>
        <w:rPr>
          <w:rFonts w:ascii="LXGW WenKai" w:eastAsia="LXGW WenKai" w:hAnsi="LXGW WenKai" w:cs="LXGW WenKai"/>
        </w:rPr>
        <w:t>電子商務的應用類型可分為：</w:t>
      </w:r>
    </w:p>
    <w:p w14:paraId="0000006C" w14:textId="77777777" w:rsidR="006809F4" w:rsidRDefault="00000000">
      <w:pPr>
        <w:numPr>
          <w:ilvl w:val="0"/>
          <w:numId w:val="4"/>
        </w:numPr>
        <w:pBdr>
          <w:top w:val="nil"/>
          <w:left w:val="nil"/>
          <w:bottom w:val="nil"/>
          <w:right w:val="nil"/>
          <w:between w:val="nil"/>
        </w:pBdr>
        <w:spacing w:before="240"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B2B (Business to Business)</w:t>
      </w:r>
    </w:p>
    <w:p w14:paraId="0000006D" w14:textId="77777777" w:rsidR="006809F4" w:rsidRDefault="00000000">
      <w:pPr>
        <w:pBdr>
          <w:top w:val="nil"/>
          <w:left w:val="nil"/>
          <w:bottom w:val="nil"/>
          <w:right w:val="nil"/>
          <w:between w:val="nil"/>
        </w:pBdr>
        <w:spacing w:after="0" w:line="240" w:lineRule="auto"/>
        <w:ind w:firstLine="360"/>
        <w:rPr>
          <w:rFonts w:ascii="LXGW WenKai" w:eastAsia="LXGW WenKai" w:hAnsi="LXGW WenKai" w:cs="LXGW WenKai"/>
        </w:rPr>
      </w:pPr>
      <w:r>
        <w:rPr>
          <w:rFonts w:ascii="LXGW WenKai" w:eastAsia="LXGW WenKai" w:hAnsi="LXGW WenKai" w:cs="LXGW WenKai"/>
        </w:rPr>
        <w:t>B2B是指企業之間透過網路平台進行交易的商業模式，其交易範圍從原物料的購買、到成品的銷售，以及其他各種商業活動都可以透過網路進行。這種商業模式尤其適合在全球化的經濟環境下，能夠縮短交易的距離，減少交易的成本，提高交易的效率。此外，B2B電子商務還可以促進企業之間的競爭和合作，開創新的商業機會。著名的B2B平台包括：阿里巴巴、京東商城等。</w:t>
      </w:r>
    </w:p>
    <w:p w14:paraId="0000006E" w14:textId="77777777" w:rsidR="006809F4" w:rsidRDefault="00000000">
      <w:pPr>
        <w:pBdr>
          <w:top w:val="nil"/>
          <w:left w:val="nil"/>
          <w:bottom w:val="nil"/>
          <w:right w:val="nil"/>
          <w:between w:val="nil"/>
        </w:pBdr>
        <w:spacing w:after="0" w:line="240" w:lineRule="auto"/>
        <w:ind w:firstLine="360"/>
        <w:rPr>
          <w:rFonts w:ascii="LXGW WenKai" w:eastAsia="LXGW WenKai" w:hAnsi="LXGW WenKai" w:cs="LXGW WenKai"/>
        </w:rPr>
      </w:pPr>
      <w:r>
        <w:rPr>
          <w:rFonts w:ascii="LXGW WenKai" w:eastAsia="LXGW WenKai" w:hAnsi="LXGW WenKai" w:cs="LXGW WenKai"/>
        </w:rPr>
        <w:t>阿里巴巴是全球最大的B2B平台之一，成立於1999年，提供各種商業交易服務，包括在線支付、物流、供應鏈金融等。京東商城則是中國最大的B2C電商平台之一，除了自營商品外，還提供了大量的B2B服務，包括企業採購、供應鏈金融等。這些B2B平台不僅為企業之間的交易提供了便捷的渠道，還推動了產業的發展和升級。</w:t>
      </w:r>
    </w:p>
    <w:p w14:paraId="0000006F" w14:textId="77777777" w:rsidR="006809F4" w:rsidRDefault="00000000">
      <w:pPr>
        <w:numPr>
          <w:ilvl w:val="0"/>
          <w:numId w:val="4"/>
        </w:numPr>
        <w:pBdr>
          <w:top w:val="nil"/>
          <w:left w:val="nil"/>
          <w:bottom w:val="nil"/>
          <w:right w:val="nil"/>
          <w:between w:val="nil"/>
        </w:pBdr>
        <w:spacing w:before="240"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lastRenderedPageBreak/>
        <w:t>B2C (Business to Consumer)</w:t>
      </w:r>
    </w:p>
    <w:p w14:paraId="00000070" w14:textId="77777777" w:rsidR="006809F4" w:rsidRDefault="00000000">
      <w:pPr>
        <w:pBdr>
          <w:top w:val="nil"/>
          <w:left w:val="nil"/>
          <w:bottom w:val="nil"/>
          <w:right w:val="nil"/>
          <w:between w:val="nil"/>
        </w:pBdr>
        <w:spacing w:after="0" w:line="240" w:lineRule="auto"/>
        <w:ind w:firstLine="360"/>
        <w:rPr>
          <w:rFonts w:ascii="LXGW WenKai" w:eastAsia="LXGW WenKai" w:hAnsi="LXGW WenKai" w:cs="LXGW WenKai"/>
        </w:rPr>
      </w:pPr>
      <w:r>
        <w:rPr>
          <w:rFonts w:ascii="LXGW WenKai" w:eastAsia="LXGW WenKai" w:hAnsi="LXGW WenKai" w:cs="LXGW WenKai"/>
        </w:rPr>
        <w:t>B2C是指企業通過網絡平台直接向消費者銷售商品或服務的電子商務模式。隨著互聯網和智能手機等新興技術的不斷發展和普及，B2C電商模式在全球範圍內快速發展，帶動了零售行業的轉型升級。著名的B2C平台包括全球最大的綜合電商平台Amazon、中國的電商巨頭淘寶等。</w:t>
      </w:r>
    </w:p>
    <w:p w14:paraId="00000071" w14:textId="77777777" w:rsidR="006809F4" w:rsidRDefault="00000000">
      <w:pPr>
        <w:pBdr>
          <w:top w:val="nil"/>
          <w:left w:val="nil"/>
          <w:bottom w:val="nil"/>
          <w:right w:val="nil"/>
          <w:between w:val="nil"/>
        </w:pBdr>
        <w:spacing w:after="0" w:line="240" w:lineRule="auto"/>
        <w:ind w:firstLine="360"/>
        <w:rPr>
          <w:rFonts w:ascii="LXGW WenKai" w:eastAsia="LXGW WenKai" w:hAnsi="LXGW WenKai" w:cs="LXGW WenKai"/>
        </w:rPr>
      </w:pPr>
      <w:r>
        <w:rPr>
          <w:rFonts w:ascii="LXGW WenKai" w:eastAsia="LXGW WenKai" w:hAnsi="LXGW WenKai" w:cs="LXGW WenKai"/>
        </w:rPr>
        <w:t>Amazon公司是世界最大的電子商務平台之一，成立於1994年，總部設在美國。Amazon銷售的商品種類繁多，包括圖書、電子產品、家居用品、食品、玩具、時裝等等。該公司以其優秀的客戶服務和高效的物流體系聞名，能夠為消費者提供快速、方便、安全的購物體驗。</w:t>
      </w:r>
    </w:p>
    <w:p w14:paraId="00000072" w14:textId="77777777" w:rsidR="006809F4" w:rsidRDefault="00000000">
      <w:pPr>
        <w:pBdr>
          <w:top w:val="nil"/>
          <w:left w:val="nil"/>
          <w:bottom w:val="nil"/>
          <w:right w:val="nil"/>
          <w:between w:val="nil"/>
        </w:pBdr>
        <w:spacing w:after="0" w:line="240" w:lineRule="auto"/>
        <w:ind w:firstLine="360"/>
        <w:rPr>
          <w:rFonts w:ascii="LXGW WenKai" w:eastAsia="LXGW WenKai" w:hAnsi="LXGW WenKai" w:cs="LXGW WenKai"/>
        </w:rPr>
      </w:pPr>
      <w:r>
        <w:rPr>
          <w:rFonts w:ascii="LXGW WenKai" w:eastAsia="LXGW WenKai" w:hAnsi="LXGW WenKai" w:cs="LXGW WenKai"/>
        </w:rPr>
        <w:t>而淘寶網是中國最大的綜合電商平台之一，由阿里巴巴集團旗下的淘寶（中国）软件有限公司運營，成立於2003年。淘寶平台上的商品種類也非常豐富，包括服飾、數碼產品、家居用品、美妝保健品等等。淘寶平台以其豐富的選品和優惠的價格吸引了大量的消費者，成為中國最受歡迎的電子商務平台之一。</w:t>
      </w:r>
    </w:p>
    <w:p w14:paraId="00000073" w14:textId="77777777" w:rsidR="006809F4" w:rsidRDefault="00000000">
      <w:pPr>
        <w:numPr>
          <w:ilvl w:val="0"/>
          <w:numId w:val="4"/>
        </w:numPr>
        <w:pBdr>
          <w:top w:val="nil"/>
          <w:left w:val="nil"/>
          <w:bottom w:val="nil"/>
          <w:right w:val="nil"/>
          <w:between w:val="nil"/>
        </w:pBdr>
        <w:spacing w:before="240"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C2B (Consumer to Business)</w:t>
      </w:r>
    </w:p>
    <w:p w14:paraId="00000074" w14:textId="77777777" w:rsidR="006809F4" w:rsidRDefault="00000000">
      <w:pPr>
        <w:pBdr>
          <w:top w:val="nil"/>
          <w:left w:val="nil"/>
          <w:bottom w:val="nil"/>
          <w:right w:val="nil"/>
          <w:between w:val="nil"/>
        </w:pBdr>
        <w:spacing w:after="0" w:line="240" w:lineRule="auto"/>
        <w:ind w:firstLine="360"/>
        <w:rPr>
          <w:rFonts w:ascii="LXGW WenKai" w:eastAsia="LXGW WenKai" w:hAnsi="LXGW WenKai" w:cs="LXGW WenKai"/>
        </w:rPr>
      </w:pPr>
      <w:r>
        <w:rPr>
          <w:rFonts w:ascii="LXGW WenKai" w:eastAsia="LXGW WenKai" w:hAnsi="LXGW WenKai" w:cs="LXGW WenKai"/>
        </w:rPr>
        <w:t>C2B是指消費者通過網絡平台向企業提供商品或服務的電子商務模式，它跟傳統的B2C模式完全相反，因為在C2B模式中，消費者主動提供商品或服務，而企業則是被動地進行交易。相較於傳統的B2C模式，C2B模式更具有靈活性和個性化的特點。</w:t>
      </w:r>
    </w:p>
    <w:p w14:paraId="00000075" w14:textId="77777777" w:rsidR="006809F4" w:rsidRDefault="00000000">
      <w:pPr>
        <w:pBdr>
          <w:top w:val="nil"/>
          <w:left w:val="nil"/>
          <w:bottom w:val="nil"/>
          <w:right w:val="nil"/>
          <w:between w:val="nil"/>
        </w:pBdr>
        <w:spacing w:after="0" w:line="240" w:lineRule="auto"/>
        <w:ind w:firstLine="360"/>
        <w:rPr>
          <w:rFonts w:ascii="LXGW WenKai" w:eastAsia="LXGW WenKai" w:hAnsi="LXGW WenKai" w:cs="LXGW WenKai"/>
        </w:rPr>
      </w:pPr>
      <w:r>
        <w:rPr>
          <w:rFonts w:ascii="LXGW WenKai" w:eastAsia="LXGW WenKai" w:hAnsi="LXGW WenKai" w:cs="LXGW WenKai"/>
        </w:rPr>
        <w:t>C2B平台的其中一個例子是自由接案網站Freelancer。Freelancer是一個全球性的自由接案平台，成立於2009年，總部位於澳大利亞。它提供了一個平台，讓獨立工作者和企業主相互聯繫，進行自由接案。在Freelancer上，獨立工作者可以設定自己的專業技能和報價，而企業主可以發佈招標信息，從而找到適合自己的工作者。</w:t>
      </w:r>
    </w:p>
    <w:p w14:paraId="00000076" w14:textId="77777777" w:rsidR="006809F4" w:rsidRDefault="00000000">
      <w:pPr>
        <w:pBdr>
          <w:top w:val="nil"/>
          <w:left w:val="nil"/>
          <w:bottom w:val="nil"/>
          <w:right w:val="nil"/>
          <w:between w:val="nil"/>
        </w:pBdr>
        <w:spacing w:after="0" w:line="240" w:lineRule="auto"/>
        <w:ind w:firstLine="360"/>
        <w:rPr>
          <w:rFonts w:ascii="LXGW WenKai" w:eastAsia="LXGW WenKai" w:hAnsi="LXGW WenKai" w:cs="LXGW WenKai"/>
        </w:rPr>
      </w:pPr>
      <w:r>
        <w:rPr>
          <w:rFonts w:ascii="LXGW WenKai" w:eastAsia="LXGW WenKai" w:hAnsi="LXGW WenKai" w:cs="LXGW WenKai"/>
        </w:rPr>
        <w:t>另一個著名的C2B平台是99designs，它是一個全球性的設計比賽平台，成立於2008年，總部位於澳大利亞。99designs提供了一個平台，讓設計師可以參加設計比賽，為企業主提供設計方案，從而贏得獎金。企業主可以發佈自己的設計需求和獎金金額，吸引設計師參加比賽，並從中選擇最合適的設計方案。</w:t>
      </w:r>
    </w:p>
    <w:p w14:paraId="00000077" w14:textId="77777777" w:rsidR="006809F4" w:rsidRDefault="00000000">
      <w:pPr>
        <w:numPr>
          <w:ilvl w:val="0"/>
          <w:numId w:val="4"/>
        </w:numPr>
        <w:pBdr>
          <w:top w:val="nil"/>
          <w:left w:val="nil"/>
          <w:bottom w:val="nil"/>
          <w:right w:val="nil"/>
          <w:between w:val="nil"/>
        </w:pBdr>
        <w:spacing w:before="240"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C2C (Consumer to Consumer)</w:t>
      </w:r>
    </w:p>
    <w:p w14:paraId="00000078" w14:textId="77777777" w:rsidR="006809F4" w:rsidRDefault="00000000">
      <w:pPr>
        <w:pBdr>
          <w:top w:val="nil"/>
          <w:left w:val="nil"/>
          <w:bottom w:val="nil"/>
          <w:right w:val="nil"/>
          <w:between w:val="nil"/>
        </w:pBdr>
        <w:spacing w:after="0" w:line="240" w:lineRule="auto"/>
        <w:ind w:firstLine="360"/>
        <w:rPr>
          <w:rFonts w:ascii="LXGW WenKai" w:eastAsia="LXGW WenKai" w:hAnsi="LXGW WenKai" w:cs="LXGW WenKai"/>
        </w:rPr>
      </w:pPr>
      <w:r>
        <w:rPr>
          <w:rFonts w:ascii="LXGW WenKai" w:eastAsia="LXGW WenKai" w:hAnsi="LXGW WenKai" w:cs="LXGW WenKai"/>
        </w:rPr>
        <w:lastRenderedPageBreak/>
        <w:t>C2C是指消費者直接透過網路平台向其他消費者出售商品或服務的電子商務模式，消費者不僅是購買者，也同時是賣家，不需要透過中間商或者企業。著名的C2C平台包括：拍賣網站 eBay、露天拍賣等。</w:t>
      </w:r>
    </w:p>
    <w:p w14:paraId="00000079" w14:textId="77777777" w:rsidR="006809F4" w:rsidRDefault="00000000">
      <w:pPr>
        <w:pBdr>
          <w:top w:val="nil"/>
          <w:left w:val="nil"/>
          <w:bottom w:val="nil"/>
          <w:right w:val="nil"/>
          <w:between w:val="nil"/>
        </w:pBdr>
        <w:spacing w:after="0" w:line="240" w:lineRule="auto"/>
        <w:ind w:firstLine="360"/>
        <w:rPr>
          <w:rFonts w:ascii="LXGW WenKai" w:eastAsia="LXGW WenKai" w:hAnsi="LXGW WenKai" w:cs="LXGW WenKai"/>
        </w:rPr>
      </w:pPr>
      <w:r>
        <w:rPr>
          <w:rFonts w:ascii="LXGW WenKai" w:eastAsia="LXGW WenKai" w:hAnsi="LXGW WenKai" w:cs="LXGW WenKai"/>
        </w:rPr>
        <w:t>拍賣網站 eBay 是C2C電子商務模式的典範，它於1995年成立，是全球最早的C2C電子商務平台之一，也是全球最大的拍賣網站。eBay上的買家可以從全球各地的賣家購買商品，而賣家則可以將自己的商品上傳到eBay上進行銷售。eBay提供了一個開放的市場，讓買家和賣家自由交易，消費者可以通過拍賣機制為自己設定合適的價格，而賣家可以從全球範圍內的買家中尋找到最好的價格。</w:t>
      </w:r>
    </w:p>
    <w:p w14:paraId="0000007A" w14:textId="77777777" w:rsidR="006809F4" w:rsidRDefault="00000000">
      <w:pPr>
        <w:pBdr>
          <w:top w:val="nil"/>
          <w:left w:val="nil"/>
          <w:bottom w:val="nil"/>
          <w:right w:val="nil"/>
          <w:between w:val="nil"/>
        </w:pBdr>
        <w:spacing w:after="0" w:line="240" w:lineRule="auto"/>
        <w:ind w:firstLine="360"/>
        <w:rPr>
          <w:rFonts w:ascii="LXGW WenKai" w:eastAsia="LXGW WenKai" w:hAnsi="LXGW WenKai" w:cs="LXGW WenKai"/>
        </w:rPr>
      </w:pPr>
      <w:r>
        <w:rPr>
          <w:rFonts w:ascii="LXGW WenKai" w:eastAsia="LXGW WenKai" w:hAnsi="LXGW WenKai" w:cs="LXGW WenKai"/>
        </w:rPr>
        <w:t>露天拍賣是台灣最大的C2C電子商務平台之一，成立於1999年，也是全球最早的網路拍賣平台之一。露天拍賣提供了各種商品的拍賣和直購模式，買家可以通過網站上的拍賣、直購、競標等多種方式進行交易，而賣家則可以通過網站輕鬆地上傳商品，開始銷售。露天拍賣不僅是一個平台，還提供了信用評價、客服支持等多種服務，以確保買家和賣家的交易安全和順利。</w:t>
      </w:r>
    </w:p>
    <w:p w14:paraId="0000007B" w14:textId="77777777" w:rsidR="006809F4" w:rsidRDefault="00000000">
      <w:pPr>
        <w:spacing w:line="240" w:lineRule="auto"/>
        <w:rPr>
          <w:rFonts w:ascii="LXGW WenKai" w:eastAsia="LXGW WenKai" w:hAnsi="LXGW WenKai" w:cs="LXGW WenKai"/>
        </w:rPr>
      </w:pPr>
      <w:r>
        <w:rPr>
          <w:noProof/>
        </w:rPr>
        <mc:AlternateContent>
          <mc:Choice Requires="wpg">
            <w:drawing>
              <wp:inline distT="0" distB="0" distL="0" distR="0" wp14:anchorId="5F622434" wp14:editId="5313DA39">
                <wp:extent cx="5257800" cy="3025140"/>
                <wp:effectExtent l="0" t="0" r="0" b="0"/>
                <wp:docPr id="14" name="群組 14"/>
                <wp:cNvGraphicFramePr/>
                <a:graphic xmlns:a="http://schemas.openxmlformats.org/drawingml/2006/main">
                  <a:graphicData uri="http://schemas.microsoft.com/office/word/2010/wordprocessingGroup">
                    <wpg:wgp>
                      <wpg:cNvGrpSpPr/>
                      <wpg:grpSpPr>
                        <a:xfrm>
                          <a:off x="0" y="0"/>
                          <a:ext cx="5257800" cy="3025140"/>
                          <a:chOff x="2717100" y="2267425"/>
                          <a:chExt cx="5257800" cy="3025150"/>
                        </a:xfrm>
                      </wpg:grpSpPr>
                      <wpg:grpSp>
                        <wpg:cNvPr id="1341795907" name="群組 1341795907"/>
                        <wpg:cNvGrpSpPr/>
                        <wpg:grpSpPr>
                          <a:xfrm>
                            <a:off x="2717100" y="2267430"/>
                            <a:ext cx="5257800" cy="3025140"/>
                            <a:chOff x="0" y="0"/>
                            <a:chExt cx="5257800" cy="3025150"/>
                          </a:xfrm>
                        </wpg:grpSpPr>
                        <wps:wsp>
                          <wps:cNvPr id="1267489723" name="矩形 1267489723"/>
                          <wps:cNvSpPr/>
                          <wps:spPr>
                            <a:xfrm>
                              <a:off x="0" y="0"/>
                              <a:ext cx="5257800" cy="3025150"/>
                            </a:xfrm>
                            <a:prstGeom prst="rect">
                              <a:avLst/>
                            </a:prstGeom>
                            <a:noFill/>
                            <a:ln>
                              <a:noFill/>
                            </a:ln>
                          </wps:spPr>
                          <wps:txbx>
                            <w:txbxContent>
                              <w:p w14:paraId="2F2FF660" w14:textId="77777777" w:rsidR="006809F4" w:rsidRDefault="006809F4">
                                <w:pPr>
                                  <w:spacing w:after="0" w:line="240" w:lineRule="auto"/>
                                  <w:textDirection w:val="btLr"/>
                                </w:pPr>
                              </w:p>
                            </w:txbxContent>
                          </wps:txbx>
                          <wps:bodyPr spcFirstLastPara="1" wrap="square" lIns="91425" tIns="91425" rIns="91425" bIns="91425" anchor="ctr" anchorCtr="0">
                            <a:noAutofit/>
                          </wps:bodyPr>
                        </wps:wsp>
                        <wpg:grpSp>
                          <wpg:cNvPr id="1138517761" name="群組 1138517761"/>
                          <wpg:cNvGrpSpPr/>
                          <wpg:grpSpPr>
                            <a:xfrm>
                              <a:off x="0" y="0"/>
                              <a:ext cx="5257800" cy="3025140"/>
                              <a:chOff x="0" y="0"/>
                              <a:chExt cx="5257800" cy="3025140"/>
                            </a:xfrm>
                          </wpg:grpSpPr>
                          <wps:wsp>
                            <wps:cNvPr id="1214779117" name="矩形 1214779117"/>
                            <wps:cNvSpPr/>
                            <wps:spPr>
                              <a:xfrm>
                                <a:off x="0" y="0"/>
                                <a:ext cx="5257800" cy="3025125"/>
                              </a:xfrm>
                              <a:prstGeom prst="rect">
                                <a:avLst/>
                              </a:prstGeom>
                              <a:noFill/>
                              <a:ln>
                                <a:noFill/>
                              </a:ln>
                            </wps:spPr>
                            <wps:txbx>
                              <w:txbxContent>
                                <w:p w14:paraId="579DD849" w14:textId="77777777" w:rsidR="006809F4" w:rsidRDefault="006809F4">
                                  <w:pPr>
                                    <w:spacing w:after="0" w:line="240" w:lineRule="auto"/>
                                    <w:textDirection w:val="btLr"/>
                                  </w:pPr>
                                </w:p>
                              </w:txbxContent>
                            </wps:txbx>
                            <wps:bodyPr spcFirstLastPara="1" wrap="square" lIns="91425" tIns="91425" rIns="91425" bIns="91425" anchor="ctr" anchorCtr="0">
                              <a:noAutofit/>
                            </wps:bodyPr>
                          </wps:wsp>
                          <wps:wsp>
                            <wps:cNvPr id="875606161" name="菱形 875606161"/>
                            <wps:cNvSpPr/>
                            <wps:spPr>
                              <a:xfrm>
                                <a:off x="1116330" y="0"/>
                                <a:ext cx="3025140" cy="3025140"/>
                              </a:xfrm>
                              <a:prstGeom prst="diamond">
                                <a:avLst/>
                              </a:prstGeom>
                              <a:solidFill>
                                <a:srgbClr val="CCD3EA"/>
                              </a:solidFill>
                              <a:ln>
                                <a:noFill/>
                              </a:ln>
                            </wps:spPr>
                            <wps:txbx>
                              <w:txbxContent>
                                <w:p w14:paraId="4DFC97BD" w14:textId="77777777" w:rsidR="006809F4" w:rsidRDefault="006809F4">
                                  <w:pPr>
                                    <w:spacing w:after="0" w:line="240" w:lineRule="auto"/>
                                    <w:textDirection w:val="btLr"/>
                                  </w:pPr>
                                </w:p>
                              </w:txbxContent>
                            </wps:txbx>
                            <wps:bodyPr spcFirstLastPara="1" wrap="square" lIns="91425" tIns="91425" rIns="91425" bIns="91425" anchor="ctr" anchorCtr="0">
                              <a:noAutofit/>
                            </wps:bodyPr>
                          </wps:wsp>
                          <wps:wsp>
                            <wps:cNvPr id="110045296" name="矩形: 圓角 110045296"/>
                            <wps:cNvSpPr/>
                            <wps:spPr>
                              <a:xfrm>
                                <a:off x="1403718" y="287388"/>
                                <a:ext cx="1179804" cy="1179804"/>
                              </a:xfrm>
                              <a:prstGeom prst="roundRect">
                                <a:avLst>
                                  <a:gd name="adj" fmla="val 16667"/>
                                </a:avLst>
                              </a:prstGeom>
                              <a:solidFill>
                                <a:srgbClr val="4372C3"/>
                              </a:solidFill>
                              <a:ln w="12700" cap="flat" cmpd="sng">
                                <a:solidFill>
                                  <a:schemeClr val="lt1"/>
                                </a:solidFill>
                                <a:prstDash val="solid"/>
                                <a:miter lim="800000"/>
                                <a:headEnd type="none" w="sm" len="sm"/>
                                <a:tailEnd type="none" w="sm" len="sm"/>
                              </a:ln>
                            </wps:spPr>
                            <wps:txbx>
                              <w:txbxContent>
                                <w:p w14:paraId="2F418C57" w14:textId="77777777" w:rsidR="006809F4" w:rsidRDefault="006809F4">
                                  <w:pPr>
                                    <w:spacing w:after="0" w:line="240" w:lineRule="auto"/>
                                    <w:textDirection w:val="btLr"/>
                                  </w:pPr>
                                </w:p>
                              </w:txbxContent>
                            </wps:txbx>
                            <wps:bodyPr spcFirstLastPara="1" wrap="square" lIns="91425" tIns="91425" rIns="91425" bIns="91425" anchor="ctr" anchorCtr="0">
                              <a:noAutofit/>
                            </wps:bodyPr>
                          </wps:wsp>
                          <wps:wsp>
                            <wps:cNvPr id="665156818" name="矩形 665156818"/>
                            <wps:cNvSpPr/>
                            <wps:spPr>
                              <a:xfrm>
                                <a:off x="1461311" y="344981"/>
                                <a:ext cx="1064618" cy="1064618"/>
                              </a:xfrm>
                              <a:prstGeom prst="rect">
                                <a:avLst/>
                              </a:prstGeom>
                              <a:noFill/>
                              <a:ln>
                                <a:noFill/>
                              </a:ln>
                            </wps:spPr>
                            <wps:txbx>
                              <w:txbxContent>
                                <w:p w14:paraId="6D77280E" w14:textId="77777777" w:rsidR="006809F4" w:rsidRDefault="00000000">
                                  <w:pPr>
                                    <w:spacing w:after="0" w:line="215" w:lineRule="auto"/>
                                    <w:jc w:val="center"/>
                                    <w:textDirection w:val="btLr"/>
                                  </w:pPr>
                                  <w:r>
                                    <w:rPr>
                                      <w:rFonts w:ascii="Arial" w:eastAsia="Arial" w:hAnsi="Arial" w:cs="Arial"/>
                                      <w:color w:val="000000"/>
                                      <w:sz w:val="20"/>
                                    </w:rPr>
                                    <w:t>B2B</w:t>
                                  </w:r>
                                </w:p>
                                <w:p w14:paraId="0F4888DD" w14:textId="77777777" w:rsidR="006809F4" w:rsidRDefault="00000000">
                                  <w:pPr>
                                    <w:spacing w:before="70" w:after="0" w:line="215" w:lineRule="auto"/>
                                    <w:jc w:val="center"/>
                                    <w:textDirection w:val="btLr"/>
                                  </w:pPr>
                                  <w:r>
                                    <w:rPr>
                                      <w:rFonts w:ascii="Arial" w:eastAsia="Arial" w:hAnsi="Arial" w:cs="Arial"/>
                                      <w:color w:val="000000"/>
                                      <w:sz w:val="20"/>
                                    </w:rPr>
                                    <w:t>阿里巴巴</w:t>
                                  </w:r>
                                </w:p>
                              </w:txbxContent>
                            </wps:txbx>
                            <wps:bodyPr spcFirstLastPara="1" wrap="square" lIns="38100" tIns="38100" rIns="38100" bIns="38100" anchor="ctr" anchorCtr="0">
                              <a:noAutofit/>
                            </wps:bodyPr>
                          </wps:wsp>
                          <wps:wsp>
                            <wps:cNvPr id="831121338" name="矩形: 圓角 831121338"/>
                            <wps:cNvSpPr/>
                            <wps:spPr>
                              <a:xfrm>
                                <a:off x="2674277" y="287388"/>
                                <a:ext cx="1179804" cy="1179804"/>
                              </a:xfrm>
                              <a:prstGeom prst="roundRect">
                                <a:avLst>
                                  <a:gd name="adj" fmla="val 16667"/>
                                </a:avLst>
                              </a:prstGeom>
                              <a:solidFill>
                                <a:srgbClr val="4372C3"/>
                              </a:solidFill>
                              <a:ln w="12700" cap="flat" cmpd="sng">
                                <a:solidFill>
                                  <a:schemeClr val="lt1"/>
                                </a:solidFill>
                                <a:prstDash val="solid"/>
                                <a:miter lim="800000"/>
                                <a:headEnd type="none" w="sm" len="sm"/>
                                <a:tailEnd type="none" w="sm" len="sm"/>
                              </a:ln>
                            </wps:spPr>
                            <wps:txbx>
                              <w:txbxContent>
                                <w:p w14:paraId="03B079D7" w14:textId="77777777" w:rsidR="006809F4" w:rsidRDefault="006809F4">
                                  <w:pPr>
                                    <w:spacing w:after="0" w:line="240" w:lineRule="auto"/>
                                    <w:textDirection w:val="btLr"/>
                                  </w:pPr>
                                </w:p>
                              </w:txbxContent>
                            </wps:txbx>
                            <wps:bodyPr spcFirstLastPara="1" wrap="square" lIns="91425" tIns="91425" rIns="91425" bIns="91425" anchor="ctr" anchorCtr="0">
                              <a:noAutofit/>
                            </wps:bodyPr>
                          </wps:wsp>
                          <wps:wsp>
                            <wps:cNvPr id="55398989" name="矩形 55398989"/>
                            <wps:cNvSpPr/>
                            <wps:spPr>
                              <a:xfrm>
                                <a:off x="2731870" y="344981"/>
                                <a:ext cx="1064618" cy="1064618"/>
                              </a:xfrm>
                              <a:prstGeom prst="rect">
                                <a:avLst/>
                              </a:prstGeom>
                              <a:noFill/>
                              <a:ln>
                                <a:noFill/>
                              </a:ln>
                            </wps:spPr>
                            <wps:txbx>
                              <w:txbxContent>
                                <w:p w14:paraId="7C627906" w14:textId="77777777" w:rsidR="006809F4" w:rsidRDefault="00000000">
                                  <w:pPr>
                                    <w:spacing w:after="0" w:line="215" w:lineRule="auto"/>
                                    <w:jc w:val="center"/>
                                    <w:textDirection w:val="btLr"/>
                                  </w:pPr>
                                  <w:r>
                                    <w:rPr>
                                      <w:rFonts w:ascii="Arial" w:eastAsia="Arial" w:hAnsi="Arial" w:cs="Arial"/>
                                      <w:color w:val="000000"/>
                                      <w:sz w:val="20"/>
                                    </w:rPr>
                                    <w:t>B2C</w:t>
                                  </w:r>
                                </w:p>
                                <w:p w14:paraId="68C9C9B2" w14:textId="77777777" w:rsidR="006809F4" w:rsidRDefault="00000000">
                                  <w:pPr>
                                    <w:spacing w:before="70" w:after="0" w:line="215" w:lineRule="auto"/>
                                    <w:jc w:val="center"/>
                                    <w:textDirection w:val="btLr"/>
                                  </w:pPr>
                                  <w:r>
                                    <w:rPr>
                                      <w:rFonts w:ascii="Arial" w:eastAsia="Arial" w:hAnsi="Arial" w:cs="Arial"/>
                                      <w:color w:val="000000"/>
                                      <w:sz w:val="20"/>
                                    </w:rPr>
                                    <w:t>Amazon</w:t>
                                  </w:r>
                                </w:p>
                              </w:txbxContent>
                            </wps:txbx>
                            <wps:bodyPr spcFirstLastPara="1" wrap="square" lIns="38100" tIns="38100" rIns="38100" bIns="38100" anchor="ctr" anchorCtr="0">
                              <a:noAutofit/>
                            </wps:bodyPr>
                          </wps:wsp>
                          <wps:wsp>
                            <wps:cNvPr id="1947054018" name="矩形: 圓角 1947054018"/>
                            <wps:cNvSpPr/>
                            <wps:spPr>
                              <a:xfrm>
                                <a:off x="1403718" y="1557947"/>
                                <a:ext cx="1179804" cy="1179804"/>
                              </a:xfrm>
                              <a:prstGeom prst="roundRect">
                                <a:avLst>
                                  <a:gd name="adj" fmla="val 16667"/>
                                </a:avLst>
                              </a:prstGeom>
                              <a:solidFill>
                                <a:srgbClr val="4372C3"/>
                              </a:solidFill>
                              <a:ln w="12700" cap="flat" cmpd="sng">
                                <a:solidFill>
                                  <a:schemeClr val="lt1"/>
                                </a:solidFill>
                                <a:prstDash val="solid"/>
                                <a:miter lim="800000"/>
                                <a:headEnd type="none" w="sm" len="sm"/>
                                <a:tailEnd type="none" w="sm" len="sm"/>
                              </a:ln>
                            </wps:spPr>
                            <wps:txbx>
                              <w:txbxContent>
                                <w:p w14:paraId="63358E8D" w14:textId="77777777" w:rsidR="006809F4" w:rsidRDefault="006809F4">
                                  <w:pPr>
                                    <w:spacing w:after="0" w:line="240" w:lineRule="auto"/>
                                    <w:textDirection w:val="btLr"/>
                                  </w:pPr>
                                </w:p>
                              </w:txbxContent>
                            </wps:txbx>
                            <wps:bodyPr spcFirstLastPara="1" wrap="square" lIns="91425" tIns="91425" rIns="91425" bIns="91425" anchor="ctr" anchorCtr="0">
                              <a:noAutofit/>
                            </wps:bodyPr>
                          </wps:wsp>
                          <wps:wsp>
                            <wps:cNvPr id="1422236632" name="矩形 1422236632"/>
                            <wps:cNvSpPr/>
                            <wps:spPr>
                              <a:xfrm>
                                <a:off x="1461311" y="1615540"/>
                                <a:ext cx="1064618" cy="1064618"/>
                              </a:xfrm>
                              <a:prstGeom prst="rect">
                                <a:avLst/>
                              </a:prstGeom>
                              <a:noFill/>
                              <a:ln>
                                <a:noFill/>
                              </a:ln>
                            </wps:spPr>
                            <wps:txbx>
                              <w:txbxContent>
                                <w:p w14:paraId="4CF83345" w14:textId="77777777" w:rsidR="006809F4" w:rsidRDefault="00000000">
                                  <w:pPr>
                                    <w:spacing w:after="0" w:line="215" w:lineRule="auto"/>
                                    <w:jc w:val="center"/>
                                    <w:textDirection w:val="btLr"/>
                                  </w:pPr>
                                  <w:r>
                                    <w:rPr>
                                      <w:rFonts w:ascii="Arial" w:eastAsia="Arial" w:hAnsi="Arial" w:cs="Arial"/>
                                      <w:color w:val="000000"/>
                                      <w:sz w:val="20"/>
                                    </w:rPr>
                                    <w:t>C2B</w:t>
                                  </w:r>
                                </w:p>
                                <w:p w14:paraId="68D3C0BF" w14:textId="77777777" w:rsidR="006809F4" w:rsidRDefault="00000000">
                                  <w:pPr>
                                    <w:spacing w:before="70" w:after="0" w:line="215" w:lineRule="auto"/>
                                    <w:jc w:val="center"/>
                                    <w:textDirection w:val="btLr"/>
                                  </w:pPr>
                                  <w:r>
                                    <w:rPr>
                                      <w:rFonts w:ascii="Arial" w:eastAsia="Arial" w:hAnsi="Arial" w:cs="Arial"/>
                                      <w:color w:val="000000"/>
                                      <w:sz w:val="20"/>
                                    </w:rPr>
                                    <w:t>Freelancer</w:t>
                                  </w:r>
                                </w:p>
                              </w:txbxContent>
                            </wps:txbx>
                            <wps:bodyPr spcFirstLastPara="1" wrap="square" lIns="38100" tIns="38100" rIns="38100" bIns="38100" anchor="ctr" anchorCtr="0">
                              <a:noAutofit/>
                            </wps:bodyPr>
                          </wps:wsp>
                          <wps:wsp>
                            <wps:cNvPr id="690985459" name="矩形: 圓角 690985459"/>
                            <wps:cNvSpPr/>
                            <wps:spPr>
                              <a:xfrm>
                                <a:off x="2674277" y="1557947"/>
                                <a:ext cx="1179804" cy="1179804"/>
                              </a:xfrm>
                              <a:prstGeom prst="roundRect">
                                <a:avLst>
                                  <a:gd name="adj" fmla="val 16667"/>
                                </a:avLst>
                              </a:prstGeom>
                              <a:solidFill>
                                <a:srgbClr val="4372C3"/>
                              </a:solidFill>
                              <a:ln w="12700" cap="flat" cmpd="sng">
                                <a:solidFill>
                                  <a:schemeClr val="lt1"/>
                                </a:solidFill>
                                <a:prstDash val="solid"/>
                                <a:miter lim="800000"/>
                                <a:headEnd type="none" w="sm" len="sm"/>
                                <a:tailEnd type="none" w="sm" len="sm"/>
                              </a:ln>
                            </wps:spPr>
                            <wps:txbx>
                              <w:txbxContent>
                                <w:p w14:paraId="43620B0F" w14:textId="77777777" w:rsidR="006809F4" w:rsidRDefault="006809F4">
                                  <w:pPr>
                                    <w:spacing w:after="0" w:line="240" w:lineRule="auto"/>
                                    <w:textDirection w:val="btLr"/>
                                  </w:pPr>
                                </w:p>
                              </w:txbxContent>
                            </wps:txbx>
                            <wps:bodyPr spcFirstLastPara="1" wrap="square" lIns="91425" tIns="91425" rIns="91425" bIns="91425" anchor="ctr" anchorCtr="0">
                              <a:noAutofit/>
                            </wps:bodyPr>
                          </wps:wsp>
                          <wps:wsp>
                            <wps:cNvPr id="322469167" name="矩形 322469167"/>
                            <wps:cNvSpPr/>
                            <wps:spPr>
                              <a:xfrm>
                                <a:off x="2731870" y="1615540"/>
                                <a:ext cx="1064618" cy="1064618"/>
                              </a:xfrm>
                              <a:prstGeom prst="rect">
                                <a:avLst/>
                              </a:prstGeom>
                              <a:noFill/>
                              <a:ln>
                                <a:noFill/>
                              </a:ln>
                            </wps:spPr>
                            <wps:txbx>
                              <w:txbxContent>
                                <w:p w14:paraId="15051021" w14:textId="77777777" w:rsidR="006809F4" w:rsidRDefault="00000000">
                                  <w:pPr>
                                    <w:spacing w:after="0" w:line="215" w:lineRule="auto"/>
                                    <w:jc w:val="center"/>
                                    <w:textDirection w:val="btLr"/>
                                  </w:pPr>
                                  <w:r>
                                    <w:rPr>
                                      <w:rFonts w:ascii="Arial" w:eastAsia="Arial" w:hAnsi="Arial" w:cs="Arial"/>
                                      <w:color w:val="000000"/>
                                      <w:sz w:val="20"/>
                                    </w:rPr>
                                    <w:t>C2C</w:t>
                                  </w:r>
                                </w:p>
                                <w:p w14:paraId="7E48905C" w14:textId="77777777" w:rsidR="006809F4" w:rsidRDefault="00000000">
                                  <w:pPr>
                                    <w:spacing w:before="70" w:after="0" w:line="215" w:lineRule="auto"/>
                                    <w:jc w:val="center"/>
                                    <w:textDirection w:val="btLr"/>
                                  </w:pPr>
                                  <w:r>
                                    <w:rPr>
                                      <w:rFonts w:ascii="Arial" w:eastAsia="Arial" w:hAnsi="Arial" w:cs="Arial"/>
                                      <w:color w:val="000000"/>
                                      <w:sz w:val="20"/>
                                    </w:rPr>
                                    <w:t>Ebay</w:t>
                                  </w:r>
                                </w:p>
                              </w:txbxContent>
                            </wps:txbx>
                            <wps:bodyPr spcFirstLastPara="1" wrap="square" lIns="38100" tIns="38100" rIns="38100" bIns="38100" anchor="ctr" anchorCtr="0">
                              <a:noAutofit/>
                            </wps:bodyPr>
                          </wps:wsp>
                        </wpg:grpSp>
                      </wpg:grpSp>
                    </wpg:wgp>
                  </a:graphicData>
                </a:graphic>
              </wp:inline>
            </w:drawing>
          </mc:Choice>
          <mc:Fallback>
            <w:pict>
              <v:group w14:anchorId="5F622434" id="群組 14" o:spid="_x0000_s1076" style="width:414pt;height:238.2pt;mso-position-horizontal-relative:char;mso-position-vertical-relative:line" coordorigin="27171,22674" coordsize="52578,3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">
                <v:group id="群組 1341795907" o:spid="_x0000_s1077" style="position:absolute;left:27171;top:22674;width:52578;height:30251" coordsize="52578,30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">
                  <v:rect id="矩形 1267489723" o:spid="_x0000_s1078" style="position:absolute;width:52578;height:30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" filled="f" stroked="f">
                    <v:textbox inset="2.53958mm,2.53958mm,2.53958mm,2.53958mm">
                      <w:txbxContent>
                        <w:p w14:paraId="2F2FF660" w14:textId="77777777" w:rsidR="006809F4" w:rsidRDefault="006809F4">
                          <w:pPr>
                            <w:spacing w:after="0" w:line="240" w:lineRule="auto"/>
                            <w:textDirection w:val="btLr"/>
                          </w:pPr>
                        </w:p>
                      </w:txbxContent>
                    </v:textbox>
                  </v:rect>
                  <v:group id="群組 1138517761" o:spid="_x0000_s1079" style="position:absolute;width:52578;height:30251" coordsize="52578,30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">
                    <v:rect id="矩形 1214779117" o:spid="_x0000_s1080" style="position:absolute;width:52578;height:30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" filled="f" stroked="f">
                      <v:textbox inset="2.53958mm,2.53958mm,2.53958mm,2.53958mm">
                        <w:txbxContent>
                          <w:p w14:paraId="579DD849" w14:textId="77777777" w:rsidR="006809F4" w:rsidRDefault="006809F4">
                            <w:pPr>
                              <w:spacing w:after="0" w:line="240" w:lineRule="auto"/>
                              <w:textDirection w:val="btLr"/>
                            </w:pPr>
                          </w:p>
                        </w:txbxContent>
                      </v:textbox>
                    </v:rect>
                    <v:shapetype id="_x0000_t4" coordsize="21600,21600" o:spt="4" path="m10800,l,10800,10800,21600,21600,10800xe">
                      <v:stroke joinstyle="miter"/>
                      <v:path gradientshapeok="t" o:connecttype="rect" textboxrect="5400,5400,16200,16200"/>
                    </v:shapetype>
                    <v:shape id="菱形 875606161" o:spid="_x0000_s1081" type="#_x0000_t4" style="position:absolute;left:11163;width:30251;height:30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" fillcolor="#ccd3ea" stroked="f">
                      <v:textbox inset="2.53958mm,2.53958mm,2.53958mm,2.53958mm">
                        <w:txbxContent>
                          <w:p w14:paraId="4DFC97BD" w14:textId="77777777" w:rsidR="006809F4" w:rsidRDefault="006809F4">
                            <w:pPr>
                              <w:spacing w:after="0" w:line="240" w:lineRule="auto"/>
                              <w:textDirection w:val="btLr"/>
                            </w:pPr>
                          </w:p>
                        </w:txbxContent>
                      </v:textbox>
                    </v:shape>
                    <v:roundrect id="矩形: 圓角 110045296" o:spid="_x0000_s1082" style="position:absolute;left:14037;top:2873;width:11798;height:117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" fillcolor="#4372c3" strokecolor="white [3201]" strokeweight="1pt">
                      <v:stroke startarrowwidth="narrow" startarrowlength="short" endarrowwidth="narrow" endarrowlength="short" joinstyle="miter"/>
                      <v:textbox inset="2.53958mm,2.53958mm,2.53958mm,2.53958mm">
                        <w:txbxContent>
                          <w:p w14:paraId="2F418C57" w14:textId="77777777" w:rsidR="006809F4" w:rsidRDefault="006809F4">
                            <w:pPr>
                              <w:spacing w:after="0" w:line="240" w:lineRule="auto"/>
                              <w:textDirection w:val="btLr"/>
                            </w:pPr>
                          </w:p>
                        </w:txbxContent>
                      </v:textbox>
                    </v:roundrect>
                    <v:rect id="矩形 665156818" o:spid="_x0000_s1083" style="position:absolute;left:14613;top:3449;width:10646;height:106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" filled="f" stroked="f">
                      <v:textbox inset="3pt,3pt,3pt,3pt">
                        <w:txbxContent>
                          <w:p w14:paraId="6D77280E" w14:textId="77777777" w:rsidR="006809F4" w:rsidRDefault="00000000">
                            <w:pPr>
                              <w:spacing w:after="0" w:line="215" w:lineRule="auto"/>
                              <w:jc w:val="center"/>
                              <w:textDirection w:val="btLr"/>
                            </w:pPr>
                            <w:r>
                              <w:rPr>
                                <w:rFonts w:ascii="Arial" w:eastAsia="Arial" w:hAnsi="Arial" w:cs="Arial"/>
                                <w:color w:val="000000"/>
                                <w:sz w:val="20"/>
                              </w:rPr>
                              <w:t>B2B</w:t>
                            </w:r>
                          </w:p>
                          <w:p w14:paraId="0F4888DD" w14:textId="77777777" w:rsidR="006809F4" w:rsidRDefault="00000000">
                            <w:pPr>
                              <w:spacing w:before="70" w:after="0" w:line="215" w:lineRule="auto"/>
                              <w:jc w:val="center"/>
                              <w:textDirection w:val="btLr"/>
                            </w:pPr>
                            <w:r>
                              <w:rPr>
                                <w:rFonts w:ascii="Arial" w:eastAsia="Arial" w:hAnsi="Arial" w:cs="Arial"/>
                                <w:color w:val="000000"/>
                                <w:sz w:val="20"/>
                              </w:rPr>
                              <w:t>阿里巴巴</w:t>
                            </w:r>
                          </w:p>
                        </w:txbxContent>
                      </v:textbox>
                    </v:rect>
                    <v:roundrect id="矩形: 圓角 831121338" o:spid="_x0000_s1084" style="position:absolute;left:26742;top:2873;width:11798;height:117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" fillcolor="#4372c3" strokecolor="white [3201]" strokeweight="1pt">
                      <v:stroke startarrowwidth="narrow" startarrowlength="short" endarrowwidth="narrow" endarrowlength="short" joinstyle="miter"/>
                      <v:textbox inset="2.53958mm,2.53958mm,2.53958mm,2.53958mm">
                        <w:txbxContent>
                          <w:p w14:paraId="03B079D7" w14:textId="77777777" w:rsidR="006809F4" w:rsidRDefault="006809F4">
                            <w:pPr>
                              <w:spacing w:after="0" w:line="240" w:lineRule="auto"/>
                              <w:textDirection w:val="btLr"/>
                            </w:pPr>
                          </w:p>
                        </w:txbxContent>
                      </v:textbox>
                    </v:roundrect>
                    <v:rect id="矩形 55398989" o:spid="_x0000_s1085" style="position:absolute;left:27318;top:3449;width:10646;height:106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" filled="f" stroked="f">
                      <v:textbox inset="3pt,3pt,3pt,3pt">
                        <w:txbxContent>
                          <w:p w14:paraId="7C627906" w14:textId="77777777" w:rsidR="006809F4" w:rsidRDefault="00000000">
                            <w:pPr>
                              <w:spacing w:after="0" w:line="215" w:lineRule="auto"/>
                              <w:jc w:val="center"/>
                              <w:textDirection w:val="btLr"/>
                            </w:pPr>
                            <w:r>
                              <w:rPr>
                                <w:rFonts w:ascii="Arial" w:eastAsia="Arial" w:hAnsi="Arial" w:cs="Arial"/>
                                <w:color w:val="000000"/>
                                <w:sz w:val="20"/>
                              </w:rPr>
                              <w:t>B2C</w:t>
                            </w:r>
                          </w:p>
                          <w:p w14:paraId="68C9C9B2" w14:textId="77777777" w:rsidR="006809F4" w:rsidRDefault="00000000">
                            <w:pPr>
                              <w:spacing w:before="70" w:after="0" w:line="215" w:lineRule="auto"/>
                              <w:jc w:val="center"/>
                              <w:textDirection w:val="btLr"/>
                            </w:pPr>
                            <w:r>
                              <w:rPr>
                                <w:rFonts w:ascii="Arial" w:eastAsia="Arial" w:hAnsi="Arial" w:cs="Arial"/>
                                <w:color w:val="000000"/>
                                <w:sz w:val="20"/>
                              </w:rPr>
                              <w:t>Amazon</w:t>
                            </w:r>
                          </w:p>
                        </w:txbxContent>
                      </v:textbox>
                    </v:rect>
                    <v:roundrect id="矩形: 圓角 1947054018" o:spid="_x0000_s1086" style="position:absolute;left:14037;top:15579;width:11798;height:117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" fillcolor="#4372c3" strokecolor="white [3201]" strokeweight="1pt">
                      <v:stroke startarrowwidth="narrow" startarrowlength="short" endarrowwidth="narrow" endarrowlength="short" joinstyle="miter"/>
                      <v:textbox inset="2.53958mm,2.53958mm,2.53958mm,2.53958mm">
                        <w:txbxContent>
                          <w:p w14:paraId="63358E8D" w14:textId="77777777" w:rsidR="006809F4" w:rsidRDefault="006809F4">
                            <w:pPr>
                              <w:spacing w:after="0" w:line="240" w:lineRule="auto"/>
                              <w:textDirection w:val="btLr"/>
                            </w:pPr>
                          </w:p>
                        </w:txbxContent>
                      </v:textbox>
                    </v:roundrect>
                    <v:rect id="矩形 1422236632" o:spid="_x0000_s1087" style="position:absolute;left:14613;top:16155;width:10646;height:106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" filled="f" stroked="f">
                      <v:textbox inset="3pt,3pt,3pt,3pt">
                        <w:txbxContent>
                          <w:p w14:paraId="4CF83345" w14:textId="77777777" w:rsidR="006809F4" w:rsidRDefault="00000000">
                            <w:pPr>
                              <w:spacing w:after="0" w:line="215" w:lineRule="auto"/>
                              <w:jc w:val="center"/>
                              <w:textDirection w:val="btLr"/>
                            </w:pPr>
                            <w:r>
                              <w:rPr>
                                <w:rFonts w:ascii="Arial" w:eastAsia="Arial" w:hAnsi="Arial" w:cs="Arial"/>
                                <w:color w:val="000000"/>
                                <w:sz w:val="20"/>
                              </w:rPr>
                              <w:t>C2B</w:t>
                            </w:r>
                          </w:p>
                          <w:p w14:paraId="68D3C0BF" w14:textId="77777777" w:rsidR="006809F4" w:rsidRDefault="00000000">
                            <w:pPr>
                              <w:spacing w:before="70" w:after="0" w:line="215" w:lineRule="auto"/>
                              <w:jc w:val="center"/>
                              <w:textDirection w:val="btLr"/>
                            </w:pPr>
                            <w:r>
                              <w:rPr>
                                <w:rFonts w:ascii="Arial" w:eastAsia="Arial" w:hAnsi="Arial" w:cs="Arial"/>
                                <w:color w:val="000000"/>
                                <w:sz w:val="20"/>
                              </w:rPr>
                              <w:t>Freelancer</w:t>
                            </w:r>
                          </w:p>
                        </w:txbxContent>
                      </v:textbox>
                    </v:rect>
                    <v:roundrect id="矩形: 圓角 690985459" o:spid="_x0000_s1088" style="position:absolute;left:26742;top:15579;width:11798;height:117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" fillcolor="#4372c3" strokecolor="white [3201]" strokeweight="1pt">
                      <v:stroke startarrowwidth="narrow" startarrowlength="short" endarrowwidth="narrow" endarrowlength="short" joinstyle="miter"/>
                      <v:textbox inset="2.53958mm,2.53958mm,2.53958mm,2.53958mm">
                        <w:txbxContent>
                          <w:p w14:paraId="43620B0F" w14:textId="77777777" w:rsidR="006809F4" w:rsidRDefault="006809F4">
                            <w:pPr>
                              <w:spacing w:after="0" w:line="240" w:lineRule="auto"/>
                              <w:textDirection w:val="btLr"/>
                            </w:pPr>
                          </w:p>
                        </w:txbxContent>
                      </v:textbox>
                    </v:roundrect>
                    <v:rect id="矩形 322469167" o:spid="_x0000_s1089" style="position:absolute;left:27318;top:16155;width:10646;height:106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" filled="f" stroked="f">
                      <v:textbox inset="3pt,3pt,3pt,3pt">
                        <w:txbxContent>
                          <w:p w14:paraId="15051021" w14:textId="77777777" w:rsidR="006809F4" w:rsidRDefault="00000000">
                            <w:pPr>
                              <w:spacing w:after="0" w:line="215" w:lineRule="auto"/>
                              <w:jc w:val="center"/>
                              <w:textDirection w:val="btLr"/>
                            </w:pPr>
                            <w:r>
                              <w:rPr>
                                <w:rFonts w:ascii="Arial" w:eastAsia="Arial" w:hAnsi="Arial" w:cs="Arial"/>
                                <w:color w:val="000000"/>
                                <w:sz w:val="20"/>
                              </w:rPr>
                              <w:t>C2C</w:t>
                            </w:r>
                          </w:p>
                          <w:p w14:paraId="7E48905C" w14:textId="77777777" w:rsidR="006809F4" w:rsidRDefault="00000000">
                            <w:pPr>
                              <w:spacing w:before="70" w:after="0" w:line="215" w:lineRule="auto"/>
                              <w:jc w:val="center"/>
                              <w:textDirection w:val="btLr"/>
                            </w:pPr>
                            <w:proofErr w:type="spellStart"/>
                            <w:r>
                              <w:rPr>
                                <w:rFonts w:ascii="Arial" w:eastAsia="Arial" w:hAnsi="Arial" w:cs="Arial"/>
                                <w:color w:val="000000"/>
                                <w:sz w:val="20"/>
                              </w:rPr>
                              <w:t>Ebay</w:t>
                            </w:r>
                            <w:proofErr w:type="spellEnd"/>
                          </w:p>
                        </w:txbxContent>
                      </v:textbox>
                    </v:rect>
                  </v:group>
                </v:group>
                <w10:anchorlock/>
              </v:group>
            </w:pict>
          </mc:Fallback>
        </mc:AlternateContent>
      </w:r>
    </w:p>
    <w:p w14:paraId="0000007C" w14:textId="77777777" w:rsidR="006809F4" w:rsidRDefault="00000000">
      <w:pPr>
        <w:spacing w:line="240" w:lineRule="auto"/>
        <w:ind w:left="2160" w:firstLine="720"/>
        <w:rPr>
          <w:rFonts w:ascii="LXGW WenKai" w:eastAsia="LXGW WenKai" w:hAnsi="LXGW WenKai" w:cs="LXGW WenKai"/>
        </w:rPr>
      </w:pPr>
      <w:r>
        <w:rPr>
          <w:rFonts w:ascii="LXGW WenKai" w:eastAsia="LXGW WenKai" w:hAnsi="LXGW WenKai" w:cs="LXGW WenKai"/>
        </w:rPr>
        <w:t>圖7.6 電子商務的應用與著名例子</w:t>
      </w:r>
    </w:p>
    <w:p w14:paraId="0000007D" w14:textId="77777777" w:rsidR="006809F4" w:rsidRDefault="00000000">
      <w:pPr>
        <w:rPr>
          <w:rFonts w:ascii="LXGW WenKai" w:eastAsia="LXGW WenKai" w:hAnsi="LXGW WenKai" w:cs="LXGW WenKai"/>
          <w:b/>
          <w:sz w:val="28"/>
          <w:szCs w:val="28"/>
        </w:rPr>
      </w:pPr>
      <w:r>
        <w:br w:type="page"/>
      </w:r>
    </w:p>
    <w:p w14:paraId="0000007E" w14:textId="7B635EFD" w:rsidR="006809F4" w:rsidRDefault="00000000" w:rsidP="00CA5422">
      <w:pPr>
        <w:spacing w:line="240" w:lineRule="auto"/>
        <w:outlineLvl w:val="1"/>
        <w:rPr>
          <w:rFonts w:ascii="LXGW WenKai" w:eastAsia="LXGW WenKai" w:hAnsi="LXGW WenKai" w:cs="LXGW WenKai"/>
          <w:b/>
          <w:sz w:val="28"/>
          <w:szCs w:val="28"/>
        </w:rPr>
      </w:pPr>
      <w:r>
        <w:rPr>
          <w:rFonts w:ascii="LXGW WenKai" w:eastAsia="LXGW WenKai" w:hAnsi="LXGW WenKai" w:cs="LXGW WenKai"/>
          <w:b/>
          <w:sz w:val="28"/>
          <w:szCs w:val="28"/>
        </w:rPr>
        <w:lastRenderedPageBreak/>
        <w:t>7.4.</w:t>
      </w:r>
      <w:r w:rsidR="00682F15">
        <w:rPr>
          <w:rFonts w:ascii="LXGW WenKai" w:eastAsia="LXGW WenKai" w:hAnsi="LXGW WenKai" w:cs="LXGW WenKai"/>
          <w:b/>
          <w:sz w:val="28"/>
          <w:szCs w:val="28"/>
        </w:rPr>
        <w:t>4</w:t>
      </w:r>
      <w:r>
        <w:rPr>
          <w:rFonts w:ascii="LXGW WenKai" w:eastAsia="LXGW WenKai" w:hAnsi="LXGW WenKai" w:cs="LXGW WenKai"/>
          <w:b/>
          <w:sz w:val="28"/>
          <w:szCs w:val="28"/>
        </w:rPr>
        <w:t xml:space="preserve"> 電子商務的演變</w:t>
      </w:r>
    </w:p>
    <w:p w14:paraId="0000007F" w14:textId="77777777" w:rsidR="006809F4" w:rsidRDefault="00000000">
      <w:pPr>
        <w:spacing w:before="240" w:line="240" w:lineRule="auto"/>
        <w:rPr>
          <w:rFonts w:ascii="LXGW WenKai" w:eastAsia="LXGW WenKai" w:hAnsi="LXGW WenKai" w:cs="LXGW WenKai"/>
          <w:b/>
          <w:sz w:val="28"/>
          <w:szCs w:val="28"/>
        </w:rPr>
      </w:pPr>
      <w:r>
        <w:rPr>
          <w:rFonts w:ascii="LXGW WenKai" w:eastAsia="LXGW WenKai" w:hAnsi="LXGW WenKai" w:cs="LXGW WenKai"/>
          <w:b/>
          <w:sz w:val="28"/>
          <w:szCs w:val="28"/>
        </w:rPr>
        <w:t>(1)行動商務</w:t>
      </w:r>
    </w:p>
    <w:p w14:paraId="00000080"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行動商務是指利用行動裝置（例如智能手機和平板電腦）進行商業活動的形式。它使消費者能夠隨時隨地進行線上購物和交易。行動商務的出現使消費者不再受限於傳統的電腦設備，而是可以透過行動裝置快速、方便地瀏覽商品、下單購買和支付款項。</w:t>
      </w:r>
    </w:p>
    <w:p w14:paraId="00000081"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例如，著名的行動商務應用程序包括亞馬遜和淘寶。這些平台提供了方便的移動購物體驗，讓消費者可以通過智能手機或平板電腦瀏覽和購買廣泛的產品。透過行動商務，消費者可以輕鬆搜索和比較不同商品、閱讀評論、查看商品圖片，並在幾個點擊之後完成交易。行動支付技術的發展，如移動支付應用程序和數字錢包，進一步提升了行動商務的便利性和安全性。</w:t>
      </w:r>
    </w:p>
    <w:p w14:paraId="00000082"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相較於電子商務，行動商務擁有許多優點：像是提供適地性服務（Location Based Service）、個人化與行動化的使用者體驗、便利性與即時性等。</w:t>
      </w:r>
    </w:p>
    <w:p w14:paraId="00000083" w14:textId="77777777" w:rsidR="006809F4" w:rsidRDefault="00000000">
      <w:pPr>
        <w:spacing w:before="240" w:line="240" w:lineRule="auto"/>
        <w:rPr>
          <w:rFonts w:ascii="LXGW WenKai" w:eastAsia="LXGW WenKai" w:hAnsi="LXGW WenKai" w:cs="LXGW WenKai"/>
          <w:b/>
          <w:sz w:val="28"/>
          <w:szCs w:val="28"/>
        </w:rPr>
      </w:pPr>
      <w:r>
        <w:rPr>
          <w:rFonts w:ascii="LXGW WenKai" w:eastAsia="LXGW WenKai" w:hAnsi="LXGW WenKai" w:cs="LXGW WenKai"/>
          <w:b/>
          <w:sz w:val="28"/>
          <w:szCs w:val="28"/>
        </w:rPr>
        <w:t xml:space="preserve"> (2)社群商務</w:t>
      </w:r>
    </w:p>
    <w:p w14:paraId="00000084"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社群商務是指在社交媒體和線上社群中進行商業活動的形式。社群商務利用社交媒體平台上的互動和共享功能，將社交媒體轉化為商業機會。這種模式下，品牌和企業可以與潛在客戶建立更親密的聯繫，並在社交媒體上進行推廣、銷售和客戶服務。</w:t>
      </w:r>
    </w:p>
    <w:p w14:paraId="00000085"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具體的社群商務例子是Instagram的品牌推廣和購物功能。品牌可以在Instagram上建立自己的品牌專頁，展示產品圖片、視頻和故事。透過Instagram的購物功能，品牌可以將商品標籤添加到帖子中，使用戶可以直接從Instagram上購買商品。此外，品牌可以通過與用戶互動，回答問題、提供客戶支持，建立忠誠度和信任。</w:t>
      </w:r>
    </w:p>
    <w:p w14:paraId="00000086"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此外，社群商務還包括網紅行銷，其中網紅在社交媒體上與品牌合作，推廣和推薦產品。這種合作可以增加品牌的知名度和影響力，同時也讓網紅獲得報酬。</w:t>
      </w:r>
    </w:p>
    <w:p w14:paraId="00000087"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與電子商務相比，社群商務擁有許多優點:像是更有效的建立品牌形象、達成精準行銷、強化口碑行銷等</w:t>
      </w:r>
    </w:p>
    <w:p w14:paraId="00000088" w14:textId="6C1B6A3E" w:rsidR="006809F4" w:rsidRDefault="00000000" w:rsidP="00CA5422">
      <w:pPr>
        <w:spacing w:line="240" w:lineRule="auto"/>
        <w:outlineLvl w:val="1"/>
        <w:rPr>
          <w:rFonts w:ascii="LXGW WenKai" w:eastAsia="LXGW WenKai" w:hAnsi="LXGW WenKai" w:cs="LXGW WenKai"/>
          <w:b/>
          <w:sz w:val="28"/>
          <w:szCs w:val="28"/>
        </w:rPr>
      </w:pPr>
      <w:r>
        <w:rPr>
          <w:rFonts w:ascii="LXGW WenKai" w:eastAsia="LXGW WenKai" w:hAnsi="LXGW WenKai" w:cs="LXGW WenKai"/>
          <w:b/>
          <w:sz w:val="28"/>
          <w:szCs w:val="28"/>
        </w:rPr>
        <w:lastRenderedPageBreak/>
        <w:t>7.4.</w:t>
      </w:r>
      <w:r w:rsidR="00682F15">
        <w:rPr>
          <w:rFonts w:ascii="LXGW WenKai" w:eastAsia="LXGW WenKai" w:hAnsi="LXGW WenKai" w:cs="LXGW WenKai"/>
          <w:b/>
          <w:sz w:val="28"/>
          <w:szCs w:val="28"/>
        </w:rPr>
        <w:t>5</w:t>
      </w:r>
      <w:r>
        <w:rPr>
          <w:rFonts w:ascii="LXGW WenKai" w:eastAsia="LXGW WenKai" w:hAnsi="LXGW WenKai" w:cs="LXGW WenKai"/>
          <w:b/>
          <w:sz w:val="28"/>
          <w:szCs w:val="28"/>
        </w:rPr>
        <w:t xml:space="preserve"> 電子商務的相關技術</w:t>
      </w:r>
    </w:p>
    <w:p w14:paraId="00000089"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電子商務涉及到許多不同的技術，除了電子商務平台的應用程序開發，還包括支付處理、大數據分析、物聯網等。</w:t>
      </w:r>
    </w:p>
    <w:p w14:paraId="0000008A" w14:textId="77777777" w:rsidR="006809F4" w:rsidRDefault="00000000">
      <w:pPr>
        <w:spacing w:before="240" w:line="240" w:lineRule="auto"/>
        <w:rPr>
          <w:rFonts w:ascii="LXGW WenKai" w:eastAsia="LXGW WenKai" w:hAnsi="LXGW WenKai" w:cs="LXGW WenKai"/>
          <w:b/>
          <w:sz w:val="28"/>
          <w:szCs w:val="28"/>
        </w:rPr>
      </w:pPr>
      <w:r>
        <w:rPr>
          <w:rFonts w:ascii="LXGW WenKai" w:eastAsia="LXGW WenKai" w:hAnsi="LXGW WenKai" w:cs="LXGW WenKai"/>
          <w:b/>
          <w:sz w:val="28"/>
          <w:szCs w:val="28"/>
        </w:rPr>
        <w:t>(1)支付處理</w:t>
      </w:r>
    </w:p>
    <w:p w14:paraId="0000008B"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隨著電子商務的快速發展和普及，支付系統已經成為電子商務平台中不可或缺的一個環節。支付系統不僅僅是簡單的款項流轉，還涉及到消費者和商家的資金安全、支付工具的可靠性和方便性等多方面的考量。</w:t>
      </w:r>
    </w:p>
    <w:p w14:paraId="0000008C"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網上支付工具是當今電子商務支付中最常用的方式之一，其便捷性和安全性受到廣泛認可。其中，信用卡支付是最常見的網上支付方式之一，它的快速和方便讓消費者能夠在網上快速完成購物付款。此外，像支付寶、微信支付等第三方支付工具也在不斷發展和壯大，為消費者和商家提供了更多的選擇。</w:t>
      </w:r>
    </w:p>
    <w:p w14:paraId="0000008D"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除了網上支付工具外，貨到付款也是一種較為傳統的支付方式。對於一些消費者來說，貨到付款能夠讓他們更放心地購物，因為他們可以在確認商品後再進行付款。然而，貨到付款也存在著一些風險，例如有些不良商家可能會提供假貨或低質量商品，從而欺騙消費者的財產。</w:t>
      </w:r>
    </w:p>
    <w:p w14:paraId="0000008E"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最後，銀行轉帳也是一種支付方式。雖然這種方式需要消費者進行繁瑣的操作，但是它的安全性和可靠性都是非常高的。特別是在一些大額交易中，銀行轉帳往往是消費者和商家的首選支付方式。</w:t>
      </w:r>
    </w:p>
    <w:p w14:paraId="0000008F" w14:textId="77777777" w:rsidR="006809F4" w:rsidRDefault="00000000">
      <w:pPr>
        <w:spacing w:before="240" w:line="240" w:lineRule="auto"/>
        <w:rPr>
          <w:rFonts w:ascii="LXGW WenKai" w:eastAsia="LXGW WenKai" w:hAnsi="LXGW WenKai" w:cs="LXGW WenKai"/>
          <w:b/>
          <w:sz w:val="28"/>
          <w:szCs w:val="28"/>
        </w:rPr>
      </w:pPr>
      <w:r>
        <w:rPr>
          <w:rFonts w:ascii="LXGW WenKai" w:eastAsia="LXGW WenKai" w:hAnsi="LXGW WenKai" w:cs="LXGW WenKai"/>
          <w:b/>
          <w:sz w:val="28"/>
          <w:szCs w:val="28"/>
        </w:rPr>
        <w:t xml:space="preserve"> (2)大數據分析</w:t>
      </w:r>
    </w:p>
    <w:p w14:paraId="00000090"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在當今數字時代，數據是企業最寶貴的資源之一。尤其電子商務平台會產生大量的數據，包括瀏覽行為、購買歷史、庫存情況等等，大數據分析可以幫助他們更好地了解消費者的行為和喜好、優化產品瀏覽體驗、改進營銷策略等等，對企業的成功至關重要。透過大數據分析工具，電商企業可以從大量的數據中提取有價值的信息，以制定更有效的商業策略。</w:t>
      </w:r>
    </w:p>
    <w:p w14:paraId="00000091" w14:textId="77777777" w:rsidR="006809F4" w:rsidRDefault="00000000">
      <w:pPr>
        <w:spacing w:before="240" w:line="240" w:lineRule="auto"/>
        <w:rPr>
          <w:rFonts w:ascii="LXGW WenKai" w:eastAsia="LXGW WenKai" w:hAnsi="LXGW WenKai" w:cs="LXGW WenKai"/>
          <w:b/>
          <w:sz w:val="28"/>
          <w:szCs w:val="28"/>
        </w:rPr>
      </w:pPr>
      <w:bookmarkStart w:id="16" w:name="_heading=h.2et92p0" w:colFirst="0" w:colLast="0"/>
      <w:bookmarkEnd w:id="16"/>
      <w:r>
        <w:rPr>
          <w:rFonts w:ascii="LXGW WenKai" w:eastAsia="LXGW WenKai" w:hAnsi="LXGW WenKai" w:cs="LXGW WenKai"/>
          <w:b/>
          <w:sz w:val="28"/>
          <w:szCs w:val="28"/>
        </w:rPr>
        <w:t>(3)物聯網（IoT）</w:t>
      </w:r>
    </w:p>
    <w:p w14:paraId="00000092"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lastRenderedPageBreak/>
        <w:t>物聯網是指互聯網上的物理設備和嵌入式電子裝置之間的互聯互通。在電子商務中，物聯網可以幫助提高供應鏈可見性，從而提高供應鏈管理的效率和精確度。透過物聯網技術，企業可以實時監控產品的運輸狀態、存儲狀態、溫度、濕度等信息，以確保產品在整個供應鏈的運輸和存儲過程中的安全和品質。</w:t>
      </w:r>
    </w:p>
    <w:p w14:paraId="00000093" w14:textId="77777777" w:rsidR="006809F4" w:rsidRDefault="00000000">
      <w:pPr>
        <w:spacing w:after="0" w:line="240" w:lineRule="auto"/>
        <w:ind w:firstLine="720"/>
        <w:rPr>
          <w:rFonts w:ascii="LXGW WenKai" w:eastAsia="LXGW WenKai" w:hAnsi="LXGW WenKai" w:cs="LXGW WenKai"/>
        </w:rPr>
      </w:pPr>
      <w:r>
        <w:rPr>
          <w:rFonts w:ascii="LXGW WenKai" w:eastAsia="LXGW WenKai" w:hAnsi="LXGW WenKai" w:cs="LXGW WenKai"/>
        </w:rPr>
        <w:t>其次，物聯網還可以實現物流管理的智能化。透過物聯網技術，企業可以實時監控貨物的位置、運輸狀態、交通情況等信息，以及預測可能的運輸風險和問題，從而提前做好應對措施，降低物流成本和風險。</w:t>
      </w:r>
    </w:p>
    <w:p w14:paraId="00000094" w14:textId="77777777" w:rsidR="006809F4" w:rsidRDefault="00000000">
      <w:pPr>
        <w:spacing w:after="0" w:line="240" w:lineRule="auto"/>
        <w:ind w:firstLine="720"/>
        <w:rPr>
          <w:rFonts w:ascii="LXGW WenKai" w:eastAsia="LXGW WenKai" w:hAnsi="LXGW WenKai" w:cs="LXGW WenKai"/>
        </w:rPr>
      </w:pPr>
      <w:r>
        <w:rPr>
          <w:rFonts w:ascii="LXGW WenKai" w:eastAsia="LXGW WenKai" w:hAnsi="LXGW WenKai" w:cs="LXGW WenKai"/>
        </w:rPr>
        <w:t>此外，物聯網還可以實現倉庫自動化，提高倉庫管理的效率和精確度。透過物聯網技術，企業可以實時監控庫存情況、貨物位置、運輸狀態等信息，並進行自動化的庫存管理、貨物調度和配送等操作，從而降低人工成本和提高運營效率。</w:t>
      </w:r>
    </w:p>
    <w:p w14:paraId="00000095" w14:textId="77777777" w:rsidR="006809F4" w:rsidRDefault="006809F4">
      <w:pPr>
        <w:spacing w:after="0" w:line="240" w:lineRule="auto"/>
        <w:ind w:firstLine="720"/>
        <w:rPr>
          <w:rFonts w:ascii="LXGW WenKai" w:eastAsia="LXGW WenKai" w:hAnsi="LXGW WenKai" w:cs="LXGW WenKai"/>
        </w:rPr>
      </w:pPr>
    </w:p>
    <w:p w14:paraId="00000096" w14:textId="77777777" w:rsidR="006809F4" w:rsidRDefault="006809F4">
      <w:pPr>
        <w:spacing w:after="0" w:line="240" w:lineRule="auto"/>
        <w:ind w:firstLine="720"/>
        <w:rPr>
          <w:rFonts w:ascii="LXGW WenKai" w:eastAsia="LXGW WenKai" w:hAnsi="LXGW WenKai" w:cs="LXGW WenKai"/>
        </w:rPr>
      </w:pPr>
    </w:p>
    <w:p w14:paraId="00000097" w14:textId="77777777" w:rsidR="006809F4" w:rsidRDefault="00000000">
      <w:pPr>
        <w:spacing w:after="0" w:line="240" w:lineRule="auto"/>
        <w:rPr>
          <w:rFonts w:ascii="LXGW WenKai" w:eastAsia="LXGW WenKai" w:hAnsi="LXGW WenKai" w:cs="LXGW WenKai"/>
        </w:rPr>
      </w:pPr>
      <w:r>
        <w:rPr>
          <w:noProof/>
        </w:rPr>
        <mc:AlternateContent>
          <mc:Choice Requires="wpg">
            <w:drawing>
              <wp:inline distT="0" distB="0" distL="0" distR="0" wp14:anchorId="3BA795CC" wp14:editId="272A8BD4">
                <wp:extent cx="5242560" cy="2857500"/>
                <wp:effectExtent l="0" t="0" r="0" b="0"/>
                <wp:docPr id="16" name="群組 16"/>
                <wp:cNvGraphicFramePr/>
                <a:graphic xmlns:a="http://schemas.openxmlformats.org/drawingml/2006/main">
                  <a:graphicData uri="http://schemas.microsoft.com/office/word/2010/wordprocessingGroup">
                    <wpg:wgp>
                      <wpg:cNvGrpSpPr/>
                      <wpg:grpSpPr>
                        <a:xfrm>
                          <a:off x="0" y="0"/>
                          <a:ext cx="5242560" cy="2857500"/>
                          <a:chOff x="2724700" y="2345875"/>
                          <a:chExt cx="5242600" cy="2862875"/>
                        </a:xfrm>
                      </wpg:grpSpPr>
                      <wpg:grpSp>
                        <wpg:cNvPr id="1079714308" name="群組 1079714308"/>
                        <wpg:cNvGrpSpPr/>
                        <wpg:grpSpPr>
                          <a:xfrm>
                            <a:off x="2724720" y="2351250"/>
                            <a:ext cx="5242560" cy="2857500"/>
                            <a:chOff x="0" y="0"/>
                            <a:chExt cx="5242550" cy="2862875"/>
                          </a:xfrm>
                        </wpg:grpSpPr>
                        <wps:wsp>
                          <wps:cNvPr id="1054588467" name="矩形 1054588467"/>
                          <wps:cNvSpPr/>
                          <wps:spPr>
                            <a:xfrm>
                              <a:off x="0" y="0"/>
                              <a:ext cx="5242550" cy="2862875"/>
                            </a:xfrm>
                            <a:prstGeom prst="rect">
                              <a:avLst/>
                            </a:prstGeom>
                            <a:noFill/>
                            <a:ln>
                              <a:noFill/>
                            </a:ln>
                          </wps:spPr>
                          <wps:txbx>
                            <w:txbxContent>
                              <w:p w14:paraId="6E78D796" w14:textId="77777777" w:rsidR="006809F4" w:rsidRDefault="006809F4">
                                <w:pPr>
                                  <w:spacing w:after="0" w:line="240" w:lineRule="auto"/>
                                  <w:textDirection w:val="btLr"/>
                                </w:pPr>
                              </w:p>
                            </w:txbxContent>
                          </wps:txbx>
                          <wps:bodyPr spcFirstLastPara="1" wrap="square" lIns="91425" tIns="91425" rIns="91425" bIns="91425" anchor="ctr" anchorCtr="0">
                            <a:noAutofit/>
                          </wps:bodyPr>
                        </wps:wsp>
                        <wpg:grpSp>
                          <wpg:cNvPr id="724159564" name="群組 724159564"/>
                          <wpg:cNvGrpSpPr/>
                          <wpg:grpSpPr>
                            <a:xfrm>
                              <a:off x="0" y="0"/>
                              <a:ext cx="5242550" cy="2857500"/>
                              <a:chOff x="0" y="0"/>
                              <a:chExt cx="5242550" cy="2857500"/>
                            </a:xfrm>
                          </wpg:grpSpPr>
                          <wps:wsp>
                            <wps:cNvPr id="1209263639" name="矩形 1209263639"/>
                            <wps:cNvSpPr/>
                            <wps:spPr>
                              <a:xfrm>
                                <a:off x="0" y="0"/>
                                <a:ext cx="5242550" cy="2857500"/>
                              </a:xfrm>
                              <a:prstGeom prst="rect">
                                <a:avLst/>
                              </a:prstGeom>
                              <a:noFill/>
                              <a:ln>
                                <a:noFill/>
                              </a:ln>
                            </wps:spPr>
                            <wps:txbx>
                              <w:txbxContent>
                                <w:p w14:paraId="5BE75F8E" w14:textId="77777777" w:rsidR="006809F4" w:rsidRDefault="006809F4">
                                  <w:pPr>
                                    <w:spacing w:after="0" w:line="240" w:lineRule="auto"/>
                                    <w:textDirection w:val="btLr"/>
                                  </w:pPr>
                                </w:p>
                              </w:txbxContent>
                            </wps:txbx>
                            <wps:bodyPr spcFirstLastPara="1" wrap="square" lIns="91425" tIns="91425" rIns="91425" bIns="91425" anchor="ctr" anchorCtr="0">
                              <a:noAutofit/>
                            </wps:bodyPr>
                          </wps:wsp>
                          <wps:wsp>
                            <wps:cNvPr id="2040039697" name="橢圓 2040039697"/>
                            <wps:cNvSpPr/>
                            <wps:spPr>
                              <a:xfrm>
                                <a:off x="2160508" y="1290306"/>
                                <a:ext cx="921543" cy="921543"/>
                              </a:xfrm>
                              <a:prstGeom prst="ellipse">
                                <a:avLst/>
                              </a:prstGeom>
                              <a:solidFill>
                                <a:srgbClr val="4372C3"/>
                              </a:solidFill>
                              <a:ln w="12700" cap="flat" cmpd="sng">
                                <a:solidFill>
                                  <a:schemeClr val="lt1"/>
                                </a:solidFill>
                                <a:prstDash val="solid"/>
                                <a:miter lim="800000"/>
                                <a:headEnd type="none" w="sm" len="sm"/>
                                <a:tailEnd type="none" w="sm" len="sm"/>
                              </a:ln>
                            </wps:spPr>
                            <wps:txbx>
                              <w:txbxContent>
                                <w:p w14:paraId="1C879AC0" w14:textId="77777777" w:rsidR="006809F4" w:rsidRDefault="006809F4">
                                  <w:pPr>
                                    <w:spacing w:after="0" w:line="240" w:lineRule="auto"/>
                                    <w:textDirection w:val="btLr"/>
                                  </w:pPr>
                                </w:p>
                              </w:txbxContent>
                            </wps:txbx>
                            <wps:bodyPr spcFirstLastPara="1" wrap="square" lIns="91425" tIns="91425" rIns="91425" bIns="91425" anchor="ctr" anchorCtr="0">
                              <a:noAutofit/>
                            </wps:bodyPr>
                          </wps:wsp>
                          <wps:wsp>
                            <wps:cNvPr id="229474023" name="矩形 229474023"/>
                            <wps:cNvSpPr/>
                            <wps:spPr>
                              <a:xfrm>
                                <a:off x="2295465" y="1425263"/>
                                <a:ext cx="651629" cy="651629"/>
                              </a:xfrm>
                              <a:prstGeom prst="rect">
                                <a:avLst/>
                              </a:prstGeom>
                              <a:noFill/>
                              <a:ln>
                                <a:noFill/>
                              </a:ln>
                            </wps:spPr>
                            <wps:txbx>
                              <w:txbxContent>
                                <w:p w14:paraId="2DA64AC6" w14:textId="77777777" w:rsidR="006809F4" w:rsidRDefault="00000000">
                                  <w:pPr>
                                    <w:spacing w:after="0" w:line="215" w:lineRule="auto"/>
                                    <w:jc w:val="center"/>
                                    <w:textDirection w:val="btLr"/>
                                  </w:pPr>
                                  <w:r>
                                    <w:rPr>
                                      <w:rFonts w:ascii="Arial" w:eastAsia="Arial" w:hAnsi="Arial" w:cs="Arial"/>
                                      <w:color w:val="000000"/>
                                    </w:rPr>
                                    <w:t>相關</w:t>
                                  </w:r>
                                </w:p>
                                <w:p w14:paraId="5F8F49CC" w14:textId="77777777" w:rsidR="006809F4" w:rsidRDefault="00000000">
                                  <w:pPr>
                                    <w:spacing w:before="83" w:after="0" w:line="215" w:lineRule="auto"/>
                                    <w:jc w:val="center"/>
                                    <w:textDirection w:val="btLr"/>
                                  </w:pPr>
                                  <w:r>
                                    <w:rPr>
                                      <w:rFonts w:ascii="Arial" w:eastAsia="Arial" w:hAnsi="Arial" w:cs="Arial"/>
                                      <w:color w:val="000000"/>
                                    </w:rPr>
                                    <w:t>技術</w:t>
                                  </w:r>
                                </w:p>
                              </w:txbxContent>
                            </wps:txbx>
                            <wps:bodyPr spcFirstLastPara="1" wrap="square" lIns="15225" tIns="15225" rIns="15225" bIns="15225" anchor="ctr" anchorCtr="0">
                              <a:noAutofit/>
                            </wps:bodyPr>
                          </wps:wsp>
                          <wps:wsp>
                            <wps:cNvPr id="1898897553" name="箭號: 向右 1898897553"/>
                            <wps:cNvSpPr/>
                            <wps:spPr>
                              <a:xfrm rot="-5400000">
                                <a:off x="2523821" y="955275"/>
                                <a:ext cx="194917" cy="313324"/>
                              </a:xfrm>
                              <a:prstGeom prst="rightArrow">
                                <a:avLst>
                                  <a:gd name="adj1" fmla="val 60000"/>
                                  <a:gd name="adj2" fmla="val 50000"/>
                                </a:avLst>
                              </a:prstGeom>
                              <a:solidFill>
                                <a:srgbClr val="ABBADE"/>
                              </a:solidFill>
                              <a:ln>
                                <a:noFill/>
                              </a:ln>
                            </wps:spPr>
                            <wps:txbx>
                              <w:txbxContent>
                                <w:p w14:paraId="592DD957" w14:textId="77777777" w:rsidR="006809F4" w:rsidRDefault="006809F4">
                                  <w:pPr>
                                    <w:spacing w:after="0" w:line="240" w:lineRule="auto"/>
                                    <w:textDirection w:val="btLr"/>
                                  </w:pPr>
                                </w:p>
                              </w:txbxContent>
                            </wps:txbx>
                            <wps:bodyPr spcFirstLastPara="1" wrap="square" lIns="91425" tIns="91425" rIns="91425" bIns="91425" anchor="ctr" anchorCtr="0">
                              <a:noAutofit/>
                            </wps:bodyPr>
                          </wps:wsp>
                          <wps:wsp>
                            <wps:cNvPr id="967664536" name="矩形 967664536"/>
                            <wps:cNvSpPr/>
                            <wps:spPr>
                              <a:xfrm rot="-5400000">
                                <a:off x="2553059" y="1047178"/>
                                <a:ext cx="136442" cy="187994"/>
                              </a:xfrm>
                              <a:prstGeom prst="rect">
                                <a:avLst/>
                              </a:prstGeom>
                              <a:noFill/>
                              <a:ln>
                                <a:noFill/>
                              </a:ln>
                            </wps:spPr>
                            <wps:txbx>
                              <w:txbxContent>
                                <w:p w14:paraId="1A10FCB4" w14:textId="77777777" w:rsidR="006809F4" w:rsidRDefault="006809F4">
                                  <w:pPr>
                                    <w:spacing w:after="0" w:line="215" w:lineRule="auto"/>
                                    <w:jc w:val="center"/>
                                    <w:textDirection w:val="btLr"/>
                                  </w:pPr>
                                </w:p>
                              </w:txbxContent>
                            </wps:txbx>
                            <wps:bodyPr spcFirstLastPara="1" wrap="square" lIns="0" tIns="0" rIns="0" bIns="0" anchor="ctr" anchorCtr="0">
                              <a:noAutofit/>
                            </wps:bodyPr>
                          </wps:wsp>
                          <wps:wsp>
                            <wps:cNvPr id="2001002267" name="橢圓 2001002267"/>
                            <wps:cNvSpPr/>
                            <wps:spPr>
                              <a:xfrm>
                                <a:off x="2160508" y="993"/>
                                <a:ext cx="921543" cy="921543"/>
                              </a:xfrm>
                              <a:prstGeom prst="ellipse">
                                <a:avLst/>
                              </a:prstGeom>
                              <a:solidFill>
                                <a:srgbClr val="4372C3"/>
                              </a:solidFill>
                              <a:ln w="12700" cap="flat" cmpd="sng">
                                <a:solidFill>
                                  <a:schemeClr val="lt1"/>
                                </a:solidFill>
                                <a:prstDash val="solid"/>
                                <a:miter lim="800000"/>
                                <a:headEnd type="none" w="sm" len="sm"/>
                                <a:tailEnd type="none" w="sm" len="sm"/>
                              </a:ln>
                            </wps:spPr>
                            <wps:txbx>
                              <w:txbxContent>
                                <w:p w14:paraId="1B8879B5" w14:textId="77777777" w:rsidR="006809F4" w:rsidRDefault="006809F4">
                                  <w:pPr>
                                    <w:spacing w:after="0" w:line="240" w:lineRule="auto"/>
                                    <w:textDirection w:val="btLr"/>
                                  </w:pPr>
                                </w:p>
                              </w:txbxContent>
                            </wps:txbx>
                            <wps:bodyPr spcFirstLastPara="1" wrap="square" lIns="91425" tIns="91425" rIns="91425" bIns="91425" anchor="ctr" anchorCtr="0">
                              <a:noAutofit/>
                            </wps:bodyPr>
                          </wps:wsp>
                          <wps:wsp>
                            <wps:cNvPr id="1633351560" name="矩形 1633351560"/>
                            <wps:cNvSpPr/>
                            <wps:spPr>
                              <a:xfrm>
                                <a:off x="2295465" y="135950"/>
                                <a:ext cx="651629" cy="651629"/>
                              </a:xfrm>
                              <a:prstGeom prst="rect">
                                <a:avLst/>
                              </a:prstGeom>
                              <a:noFill/>
                              <a:ln>
                                <a:noFill/>
                              </a:ln>
                            </wps:spPr>
                            <wps:txbx>
                              <w:txbxContent>
                                <w:p w14:paraId="2A6987BB" w14:textId="77777777" w:rsidR="006809F4" w:rsidRDefault="00000000">
                                  <w:pPr>
                                    <w:spacing w:after="0" w:line="215" w:lineRule="auto"/>
                                    <w:jc w:val="center"/>
                                    <w:textDirection w:val="btLr"/>
                                  </w:pPr>
                                  <w:r>
                                    <w:rPr>
                                      <w:rFonts w:ascii="Arial" w:eastAsia="Arial" w:hAnsi="Arial" w:cs="Arial"/>
                                      <w:color w:val="000000"/>
                                    </w:rPr>
                                    <w:t>支付</w:t>
                                  </w:r>
                                </w:p>
                                <w:p w14:paraId="2D88D9EA" w14:textId="77777777" w:rsidR="006809F4" w:rsidRDefault="00000000">
                                  <w:pPr>
                                    <w:spacing w:before="83" w:after="0" w:line="215" w:lineRule="auto"/>
                                    <w:jc w:val="center"/>
                                    <w:textDirection w:val="btLr"/>
                                  </w:pPr>
                                  <w:r>
                                    <w:rPr>
                                      <w:rFonts w:ascii="Arial" w:eastAsia="Arial" w:hAnsi="Arial" w:cs="Arial"/>
                                      <w:color w:val="000000"/>
                                    </w:rPr>
                                    <w:t>處理</w:t>
                                  </w:r>
                                </w:p>
                              </w:txbxContent>
                            </wps:txbx>
                            <wps:bodyPr spcFirstLastPara="1" wrap="square" lIns="15225" tIns="15225" rIns="15225" bIns="15225" anchor="ctr" anchorCtr="0">
                              <a:noAutofit/>
                            </wps:bodyPr>
                          </wps:wsp>
                          <wps:wsp>
                            <wps:cNvPr id="314585049" name="箭號: 向右 314585049"/>
                            <wps:cNvSpPr/>
                            <wps:spPr>
                              <a:xfrm rot="1800000">
                                <a:off x="3077332" y="1913985"/>
                                <a:ext cx="194917" cy="313324"/>
                              </a:xfrm>
                              <a:prstGeom prst="rightArrow">
                                <a:avLst>
                                  <a:gd name="adj1" fmla="val 60000"/>
                                  <a:gd name="adj2" fmla="val 50000"/>
                                </a:avLst>
                              </a:prstGeom>
                              <a:solidFill>
                                <a:srgbClr val="ABBADE"/>
                              </a:solidFill>
                              <a:ln>
                                <a:noFill/>
                              </a:ln>
                            </wps:spPr>
                            <wps:txbx>
                              <w:txbxContent>
                                <w:p w14:paraId="146403D9" w14:textId="77777777" w:rsidR="006809F4" w:rsidRDefault="006809F4">
                                  <w:pPr>
                                    <w:spacing w:after="0" w:line="240" w:lineRule="auto"/>
                                    <w:textDirection w:val="btLr"/>
                                  </w:pPr>
                                </w:p>
                              </w:txbxContent>
                            </wps:txbx>
                            <wps:bodyPr spcFirstLastPara="1" wrap="square" lIns="91425" tIns="91425" rIns="91425" bIns="91425" anchor="ctr" anchorCtr="0">
                              <a:noAutofit/>
                            </wps:bodyPr>
                          </wps:wsp>
                          <wps:wsp>
                            <wps:cNvPr id="1542023819" name="矩形 1542023819"/>
                            <wps:cNvSpPr/>
                            <wps:spPr>
                              <a:xfrm rot="1800000">
                                <a:off x="3081249" y="1962031"/>
                                <a:ext cx="136442" cy="187994"/>
                              </a:xfrm>
                              <a:prstGeom prst="rect">
                                <a:avLst/>
                              </a:prstGeom>
                              <a:noFill/>
                              <a:ln>
                                <a:noFill/>
                              </a:ln>
                            </wps:spPr>
                            <wps:txbx>
                              <w:txbxContent>
                                <w:p w14:paraId="7093F2D3" w14:textId="77777777" w:rsidR="006809F4" w:rsidRDefault="006809F4">
                                  <w:pPr>
                                    <w:spacing w:after="0" w:line="215" w:lineRule="auto"/>
                                    <w:jc w:val="center"/>
                                    <w:textDirection w:val="btLr"/>
                                  </w:pPr>
                                </w:p>
                              </w:txbxContent>
                            </wps:txbx>
                            <wps:bodyPr spcFirstLastPara="1" wrap="square" lIns="0" tIns="0" rIns="0" bIns="0" anchor="ctr" anchorCtr="0">
                              <a:noAutofit/>
                            </wps:bodyPr>
                          </wps:wsp>
                          <wps:wsp>
                            <wps:cNvPr id="322657963" name="橢圓 322657963"/>
                            <wps:cNvSpPr/>
                            <wps:spPr>
                              <a:xfrm>
                                <a:off x="3277085" y="1934962"/>
                                <a:ext cx="921543" cy="921543"/>
                              </a:xfrm>
                              <a:prstGeom prst="ellipse">
                                <a:avLst/>
                              </a:prstGeom>
                              <a:solidFill>
                                <a:srgbClr val="4372C3"/>
                              </a:solidFill>
                              <a:ln w="12700" cap="flat" cmpd="sng">
                                <a:solidFill>
                                  <a:schemeClr val="lt1"/>
                                </a:solidFill>
                                <a:prstDash val="solid"/>
                                <a:miter lim="800000"/>
                                <a:headEnd type="none" w="sm" len="sm"/>
                                <a:tailEnd type="none" w="sm" len="sm"/>
                              </a:ln>
                            </wps:spPr>
                            <wps:txbx>
                              <w:txbxContent>
                                <w:p w14:paraId="7234B055" w14:textId="77777777" w:rsidR="006809F4" w:rsidRDefault="006809F4">
                                  <w:pPr>
                                    <w:spacing w:after="0" w:line="240" w:lineRule="auto"/>
                                    <w:textDirection w:val="btLr"/>
                                  </w:pPr>
                                </w:p>
                              </w:txbxContent>
                            </wps:txbx>
                            <wps:bodyPr spcFirstLastPara="1" wrap="square" lIns="91425" tIns="91425" rIns="91425" bIns="91425" anchor="ctr" anchorCtr="0">
                              <a:noAutofit/>
                            </wps:bodyPr>
                          </wps:wsp>
                          <wps:wsp>
                            <wps:cNvPr id="1310161347" name="矩形 1310161347"/>
                            <wps:cNvSpPr/>
                            <wps:spPr>
                              <a:xfrm>
                                <a:off x="3412042" y="2069919"/>
                                <a:ext cx="651629" cy="651629"/>
                              </a:xfrm>
                              <a:prstGeom prst="rect">
                                <a:avLst/>
                              </a:prstGeom>
                              <a:noFill/>
                              <a:ln>
                                <a:noFill/>
                              </a:ln>
                            </wps:spPr>
                            <wps:txbx>
                              <w:txbxContent>
                                <w:p w14:paraId="105D28B4" w14:textId="77777777" w:rsidR="006809F4" w:rsidRDefault="00000000">
                                  <w:pPr>
                                    <w:spacing w:after="0" w:line="215" w:lineRule="auto"/>
                                    <w:jc w:val="center"/>
                                    <w:textDirection w:val="btLr"/>
                                  </w:pPr>
                                  <w:r>
                                    <w:rPr>
                                      <w:rFonts w:ascii="Arial" w:eastAsia="Arial" w:hAnsi="Arial" w:cs="Arial"/>
                                      <w:color w:val="000000"/>
                                    </w:rPr>
                                    <w:t>物聯網</w:t>
                                  </w:r>
                                </w:p>
                              </w:txbxContent>
                            </wps:txbx>
                            <wps:bodyPr spcFirstLastPara="1" wrap="square" lIns="15225" tIns="15225" rIns="15225" bIns="15225" anchor="ctr" anchorCtr="0">
                              <a:noAutofit/>
                            </wps:bodyPr>
                          </wps:wsp>
                          <wps:wsp>
                            <wps:cNvPr id="1845288665" name="箭號: 向右 1845288665"/>
                            <wps:cNvSpPr/>
                            <wps:spPr>
                              <a:xfrm rot="9000000">
                                <a:off x="1970310" y="1913985"/>
                                <a:ext cx="194917" cy="313324"/>
                              </a:xfrm>
                              <a:prstGeom prst="rightArrow">
                                <a:avLst>
                                  <a:gd name="adj1" fmla="val 60000"/>
                                  <a:gd name="adj2" fmla="val 50000"/>
                                </a:avLst>
                              </a:prstGeom>
                              <a:solidFill>
                                <a:srgbClr val="ABBADE"/>
                              </a:solidFill>
                              <a:ln>
                                <a:noFill/>
                              </a:ln>
                            </wps:spPr>
                            <wps:txbx>
                              <w:txbxContent>
                                <w:p w14:paraId="6C46C438" w14:textId="77777777" w:rsidR="006809F4" w:rsidRDefault="006809F4">
                                  <w:pPr>
                                    <w:spacing w:after="0" w:line="240" w:lineRule="auto"/>
                                    <w:textDirection w:val="btLr"/>
                                  </w:pPr>
                                </w:p>
                              </w:txbxContent>
                            </wps:txbx>
                            <wps:bodyPr spcFirstLastPara="1" wrap="square" lIns="91425" tIns="91425" rIns="91425" bIns="91425" anchor="ctr" anchorCtr="0">
                              <a:noAutofit/>
                            </wps:bodyPr>
                          </wps:wsp>
                          <wps:wsp>
                            <wps:cNvPr id="967471358" name="矩形 967471358"/>
                            <wps:cNvSpPr/>
                            <wps:spPr>
                              <a:xfrm rot="-1800000">
                                <a:off x="2024868" y="1962031"/>
                                <a:ext cx="136442" cy="187994"/>
                              </a:xfrm>
                              <a:prstGeom prst="rect">
                                <a:avLst/>
                              </a:prstGeom>
                              <a:noFill/>
                              <a:ln>
                                <a:noFill/>
                              </a:ln>
                            </wps:spPr>
                            <wps:txbx>
                              <w:txbxContent>
                                <w:p w14:paraId="299104B9" w14:textId="77777777" w:rsidR="006809F4" w:rsidRDefault="006809F4">
                                  <w:pPr>
                                    <w:spacing w:after="0" w:line="215" w:lineRule="auto"/>
                                    <w:jc w:val="center"/>
                                    <w:textDirection w:val="btLr"/>
                                  </w:pPr>
                                </w:p>
                              </w:txbxContent>
                            </wps:txbx>
                            <wps:bodyPr spcFirstLastPara="1" wrap="square" lIns="0" tIns="0" rIns="0" bIns="0" anchor="ctr" anchorCtr="0">
                              <a:noAutofit/>
                            </wps:bodyPr>
                          </wps:wsp>
                          <wps:wsp>
                            <wps:cNvPr id="306520309" name="橢圓 306520309"/>
                            <wps:cNvSpPr/>
                            <wps:spPr>
                              <a:xfrm>
                                <a:off x="1043930" y="1934962"/>
                                <a:ext cx="921543" cy="921543"/>
                              </a:xfrm>
                              <a:prstGeom prst="ellipse">
                                <a:avLst/>
                              </a:prstGeom>
                              <a:solidFill>
                                <a:srgbClr val="4372C3"/>
                              </a:solidFill>
                              <a:ln w="12700" cap="flat" cmpd="sng">
                                <a:solidFill>
                                  <a:schemeClr val="lt1"/>
                                </a:solidFill>
                                <a:prstDash val="solid"/>
                                <a:miter lim="800000"/>
                                <a:headEnd type="none" w="sm" len="sm"/>
                                <a:tailEnd type="none" w="sm" len="sm"/>
                              </a:ln>
                            </wps:spPr>
                            <wps:txbx>
                              <w:txbxContent>
                                <w:p w14:paraId="3779BAA6" w14:textId="77777777" w:rsidR="006809F4" w:rsidRDefault="006809F4">
                                  <w:pPr>
                                    <w:spacing w:after="0" w:line="240" w:lineRule="auto"/>
                                    <w:textDirection w:val="btLr"/>
                                  </w:pPr>
                                </w:p>
                              </w:txbxContent>
                            </wps:txbx>
                            <wps:bodyPr spcFirstLastPara="1" wrap="square" lIns="91425" tIns="91425" rIns="91425" bIns="91425" anchor="ctr" anchorCtr="0">
                              <a:noAutofit/>
                            </wps:bodyPr>
                          </wps:wsp>
                          <wps:wsp>
                            <wps:cNvPr id="195699222" name="矩形 195699222"/>
                            <wps:cNvSpPr/>
                            <wps:spPr>
                              <a:xfrm>
                                <a:off x="1178887" y="2069919"/>
                                <a:ext cx="651629" cy="651629"/>
                              </a:xfrm>
                              <a:prstGeom prst="rect">
                                <a:avLst/>
                              </a:prstGeom>
                              <a:noFill/>
                              <a:ln>
                                <a:noFill/>
                              </a:ln>
                            </wps:spPr>
                            <wps:txbx>
                              <w:txbxContent>
                                <w:p w14:paraId="33C608AD" w14:textId="77777777" w:rsidR="006809F4" w:rsidRDefault="00000000">
                                  <w:pPr>
                                    <w:spacing w:after="0" w:line="215" w:lineRule="auto"/>
                                    <w:jc w:val="center"/>
                                    <w:textDirection w:val="btLr"/>
                                  </w:pPr>
                                  <w:r>
                                    <w:rPr>
                                      <w:rFonts w:ascii="Arial" w:eastAsia="Arial" w:hAnsi="Arial" w:cs="Arial"/>
                                      <w:color w:val="000000"/>
                                    </w:rPr>
                                    <w:t>大數據</w:t>
                                  </w:r>
                                  <w:r>
                                    <w:rPr>
                                      <w:rFonts w:ascii="Arial" w:eastAsia="Arial" w:hAnsi="Arial" w:cs="Arial"/>
                                      <w:color w:val="000000"/>
                                    </w:rPr>
                                    <w:br/>
                                    <w:t>分析</w:t>
                                  </w:r>
                                </w:p>
                              </w:txbxContent>
                            </wps:txbx>
                            <wps:bodyPr spcFirstLastPara="1" wrap="square" lIns="15225" tIns="15225" rIns="15225" bIns="15225" anchor="ctr" anchorCtr="0">
                              <a:noAutofit/>
                            </wps:bodyPr>
                          </wps:wsp>
                        </wpg:grpSp>
                      </wpg:grpSp>
                    </wpg:wgp>
                  </a:graphicData>
                </a:graphic>
              </wp:inline>
            </w:drawing>
          </mc:Choice>
          <mc:Fallback>
            <w:pict>
              <v:group w14:anchorId="3BA795CC" id="群組 16" o:spid="_x0000_s1090" style="width:412.8pt;height:225pt;mso-position-horizontal-relative:char;mso-position-vertical-relative:line" coordorigin="27247,23458" coordsize="52426,28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">
                <v:group id="群組 1079714308" o:spid="_x0000_s1091" style="position:absolute;left:27247;top:23512;width:52425;height:28575" coordsize="52425,28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">
                  <v:rect id="矩形 1054588467" o:spid="_x0000_s1092" style="position:absolute;width:52425;height:28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" filled="f" stroked="f">
                    <v:textbox inset="2.53958mm,2.53958mm,2.53958mm,2.53958mm">
                      <w:txbxContent>
                        <w:p w14:paraId="6E78D796" w14:textId="77777777" w:rsidR="006809F4" w:rsidRDefault="006809F4">
                          <w:pPr>
                            <w:spacing w:after="0" w:line="240" w:lineRule="auto"/>
                            <w:textDirection w:val="btLr"/>
                          </w:pPr>
                        </w:p>
                      </w:txbxContent>
                    </v:textbox>
                  </v:rect>
                  <v:group id="群組 724159564" o:spid="_x0000_s1093" style="position:absolute;width:52425;height:28575" coordsize="5242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">
                    <v:rect id="矩形 1209263639" o:spid="_x0000_s1094" style="position:absolute;width:52425;height:28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" filled="f" stroked="f">
                      <v:textbox inset="2.53958mm,2.53958mm,2.53958mm,2.53958mm">
                        <w:txbxContent>
                          <w:p w14:paraId="5BE75F8E" w14:textId="77777777" w:rsidR="006809F4" w:rsidRDefault="006809F4">
                            <w:pPr>
                              <w:spacing w:after="0" w:line="240" w:lineRule="auto"/>
                              <w:textDirection w:val="btLr"/>
                            </w:pPr>
                          </w:p>
                        </w:txbxContent>
                      </v:textbox>
                    </v:rect>
                    <v:oval id="橢圓 2040039697" o:spid="_x0000_s1095" style="position:absolute;left:21605;top:12903;width:9215;height:92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" fillcolor="#4372c3" strokecolor="white [3201]" strokeweight="1pt">
                      <v:stroke startarrowwidth="narrow" startarrowlength="short" endarrowwidth="narrow" endarrowlength="short" joinstyle="miter"/>
                      <v:textbox inset="2.53958mm,2.53958mm,2.53958mm,2.53958mm">
                        <w:txbxContent>
                          <w:p w14:paraId="1C879AC0" w14:textId="77777777" w:rsidR="006809F4" w:rsidRDefault="006809F4">
                            <w:pPr>
                              <w:spacing w:after="0" w:line="240" w:lineRule="auto"/>
                              <w:textDirection w:val="btLr"/>
                            </w:pPr>
                          </w:p>
                        </w:txbxContent>
                      </v:textbox>
                    </v:oval>
                    <v:rect id="矩形 229474023" o:spid="_x0000_s1096" style="position:absolute;left:22954;top:14252;width:6516;height:6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" filled="f" stroked="f">
                      <v:textbox inset=".42292mm,.42292mm,.42292mm,.42292mm">
                        <w:txbxContent>
                          <w:p w14:paraId="2DA64AC6" w14:textId="77777777" w:rsidR="006809F4" w:rsidRDefault="00000000">
                            <w:pPr>
                              <w:spacing w:after="0" w:line="215" w:lineRule="auto"/>
                              <w:jc w:val="center"/>
                              <w:textDirection w:val="btLr"/>
                            </w:pPr>
                            <w:r>
                              <w:rPr>
                                <w:rFonts w:ascii="Arial" w:eastAsia="Arial" w:hAnsi="Arial" w:cs="Arial"/>
                                <w:color w:val="000000"/>
                              </w:rPr>
                              <w:t>相關</w:t>
                            </w:r>
                          </w:p>
                          <w:p w14:paraId="5F8F49CC" w14:textId="77777777" w:rsidR="006809F4" w:rsidRDefault="00000000">
                            <w:pPr>
                              <w:spacing w:before="83" w:after="0" w:line="215" w:lineRule="auto"/>
                              <w:jc w:val="center"/>
                              <w:textDirection w:val="btLr"/>
                            </w:pPr>
                            <w:r>
                              <w:rPr>
                                <w:rFonts w:ascii="Arial" w:eastAsia="Arial" w:hAnsi="Arial" w:cs="Arial"/>
                                <w:color w:val="000000"/>
                              </w:rPr>
                              <w:t>技術</w:t>
                            </w:r>
                          </w:p>
                        </w:txbxContent>
                      </v:textbox>
                    </v:rect>
                    <v:shape id="箭號: 向右 1898897553" o:spid="_x0000_s1097" type="#_x0000_t13" style="position:absolute;left:25238;top:9552;width:1949;height:313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" adj="10800,4320" fillcolor="#abbade" stroked="f">
                      <v:textbox inset="2.53958mm,2.53958mm,2.53958mm,2.53958mm">
                        <w:txbxContent>
                          <w:p w14:paraId="592DD957" w14:textId="77777777" w:rsidR="006809F4" w:rsidRDefault="006809F4">
                            <w:pPr>
                              <w:spacing w:after="0" w:line="240" w:lineRule="auto"/>
                              <w:textDirection w:val="btLr"/>
                            </w:pPr>
                          </w:p>
                        </w:txbxContent>
                      </v:textbox>
                    </v:shape>
                    <v:rect id="矩形 967664536" o:spid="_x0000_s1098" style="position:absolute;left:25530;top:10471;width:1364;height:18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" filled="f" stroked="f">
                      <v:textbox inset="0,0,0,0">
                        <w:txbxContent>
                          <w:p w14:paraId="1A10FCB4" w14:textId="77777777" w:rsidR="006809F4" w:rsidRDefault="006809F4">
                            <w:pPr>
                              <w:spacing w:after="0" w:line="215" w:lineRule="auto"/>
                              <w:jc w:val="center"/>
                              <w:textDirection w:val="btLr"/>
                            </w:pPr>
                          </w:p>
                        </w:txbxContent>
                      </v:textbox>
                    </v:rect>
                    <v:oval id="橢圓 2001002267" o:spid="_x0000_s1099" style="position:absolute;left:21605;top:9;width:9215;height:92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" fillcolor="#4372c3" strokecolor="white [3201]" strokeweight="1pt">
                      <v:stroke startarrowwidth="narrow" startarrowlength="short" endarrowwidth="narrow" endarrowlength="short" joinstyle="miter"/>
                      <v:textbox inset="2.53958mm,2.53958mm,2.53958mm,2.53958mm">
                        <w:txbxContent>
                          <w:p w14:paraId="1B8879B5" w14:textId="77777777" w:rsidR="006809F4" w:rsidRDefault="006809F4">
                            <w:pPr>
                              <w:spacing w:after="0" w:line="240" w:lineRule="auto"/>
                              <w:textDirection w:val="btLr"/>
                            </w:pPr>
                          </w:p>
                        </w:txbxContent>
                      </v:textbox>
                    </v:oval>
                    <v:rect id="矩形 1633351560" o:spid="_x0000_s1100" style="position:absolute;left:22954;top:1359;width:6516;height:6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" filled="f" stroked="f">
                      <v:textbox inset=".42292mm,.42292mm,.42292mm,.42292mm">
                        <w:txbxContent>
                          <w:p w14:paraId="2A6987BB" w14:textId="77777777" w:rsidR="006809F4" w:rsidRDefault="00000000">
                            <w:pPr>
                              <w:spacing w:after="0" w:line="215" w:lineRule="auto"/>
                              <w:jc w:val="center"/>
                              <w:textDirection w:val="btLr"/>
                            </w:pPr>
                            <w:r>
                              <w:rPr>
                                <w:rFonts w:ascii="Arial" w:eastAsia="Arial" w:hAnsi="Arial" w:cs="Arial"/>
                                <w:color w:val="000000"/>
                              </w:rPr>
                              <w:t>支付</w:t>
                            </w:r>
                          </w:p>
                          <w:p w14:paraId="2D88D9EA" w14:textId="77777777" w:rsidR="006809F4" w:rsidRDefault="00000000">
                            <w:pPr>
                              <w:spacing w:before="83" w:after="0" w:line="215" w:lineRule="auto"/>
                              <w:jc w:val="center"/>
                              <w:textDirection w:val="btLr"/>
                            </w:pPr>
                            <w:r>
                              <w:rPr>
                                <w:rFonts w:ascii="Arial" w:eastAsia="Arial" w:hAnsi="Arial" w:cs="Arial"/>
                                <w:color w:val="000000"/>
                              </w:rPr>
                              <w:t>處理</w:t>
                            </w:r>
                          </w:p>
                        </w:txbxContent>
                      </v:textbox>
                    </v:rect>
                    <v:shape id="箭號: 向右 314585049" o:spid="_x0000_s1101" type="#_x0000_t13" style="position:absolute;left:30773;top:19139;width:1949;height:3134;rotation: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" adj="10800,4320" fillcolor="#abbade" stroked="f">
                      <v:textbox inset="2.53958mm,2.53958mm,2.53958mm,2.53958mm">
                        <w:txbxContent>
                          <w:p w14:paraId="146403D9" w14:textId="77777777" w:rsidR="006809F4" w:rsidRDefault="006809F4">
                            <w:pPr>
                              <w:spacing w:after="0" w:line="240" w:lineRule="auto"/>
                              <w:textDirection w:val="btLr"/>
                            </w:pPr>
                          </w:p>
                        </w:txbxContent>
                      </v:textbox>
                    </v:shape>
                    <v:rect id="矩形 1542023819" o:spid="_x0000_s1102" style="position:absolute;left:30812;top:19620;width:1364;height:1880;rotation: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" filled="f" stroked="f">
                      <v:textbox inset="0,0,0,0">
                        <w:txbxContent>
                          <w:p w14:paraId="7093F2D3" w14:textId="77777777" w:rsidR="006809F4" w:rsidRDefault="006809F4">
                            <w:pPr>
                              <w:spacing w:after="0" w:line="215" w:lineRule="auto"/>
                              <w:jc w:val="center"/>
                              <w:textDirection w:val="btLr"/>
                            </w:pPr>
                          </w:p>
                        </w:txbxContent>
                      </v:textbox>
                    </v:rect>
                    <v:oval id="橢圓 322657963" o:spid="_x0000_s1103" style="position:absolute;left:32770;top:19349;width:9216;height:92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" fillcolor="#4372c3" strokecolor="white [3201]" strokeweight="1pt">
                      <v:stroke startarrowwidth="narrow" startarrowlength="short" endarrowwidth="narrow" endarrowlength="short" joinstyle="miter"/>
                      <v:textbox inset="2.53958mm,2.53958mm,2.53958mm,2.53958mm">
                        <w:txbxContent>
                          <w:p w14:paraId="7234B055" w14:textId="77777777" w:rsidR="006809F4" w:rsidRDefault="006809F4">
                            <w:pPr>
                              <w:spacing w:after="0" w:line="240" w:lineRule="auto"/>
                              <w:textDirection w:val="btLr"/>
                            </w:pPr>
                          </w:p>
                        </w:txbxContent>
                      </v:textbox>
                    </v:oval>
                    <v:rect id="矩形 1310161347" o:spid="_x0000_s1104" style="position:absolute;left:34120;top:20699;width:6516;height:6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" filled="f" stroked="f">
                      <v:textbox inset=".42292mm,.42292mm,.42292mm,.42292mm">
                        <w:txbxContent>
                          <w:p w14:paraId="105D28B4" w14:textId="77777777" w:rsidR="006809F4" w:rsidRDefault="00000000">
                            <w:pPr>
                              <w:spacing w:after="0" w:line="215" w:lineRule="auto"/>
                              <w:jc w:val="center"/>
                              <w:textDirection w:val="btLr"/>
                            </w:pPr>
                            <w:proofErr w:type="gramStart"/>
                            <w:r>
                              <w:rPr>
                                <w:rFonts w:ascii="Arial" w:eastAsia="Arial" w:hAnsi="Arial" w:cs="Arial"/>
                                <w:color w:val="000000"/>
                              </w:rPr>
                              <w:t>物聯網</w:t>
                            </w:r>
                            <w:proofErr w:type="gramEnd"/>
                          </w:p>
                        </w:txbxContent>
                      </v:textbox>
                    </v:rect>
                    <v:shape id="箭號: 向右 1845288665" o:spid="_x0000_s1105" type="#_x0000_t13" style="position:absolute;left:19703;top:19139;width:1949;height:3134;rotation: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" adj="10800,4320" fillcolor="#abbade" stroked="f">
                      <v:textbox inset="2.53958mm,2.53958mm,2.53958mm,2.53958mm">
                        <w:txbxContent>
                          <w:p w14:paraId="6C46C438" w14:textId="77777777" w:rsidR="006809F4" w:rsidRDefault="006809F4">
                            <w:pPr>
                              <w:spacing w:after="0" w:line="240" w:lineRule="auto"/>
                              <w:textDirection w:val="btLr"/>
                            </w:pPr>
                          </w:p>
                        </w:txbxContent>
                      </v:textbox>
                    </v:shape>
                    <v:rect id="矩形 967471358" o:spid="_x0000_s1106" style="position:absolute;left:20248;top:19620;width:1365;height:1880;rotation:-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" filled="f" stroked="f">
                      <v:textbox inset="0,0,0,0">
                        <w:txbxContent>
                          <w:p w14:paraId="299104B9" w14:textId="77777777" w:rsidR="006809F4" w:rsidRDefault="006809F4">
                            <w:pPr>
                              <w:spacing w:after="0" w:line="215" w:lineRule="auto"/>
                              <w:jc w:val="center"/>
                              <w:textDirection w:val="btLr"/>
                            </w:pPr>
                          </w:p>
                        </w:txbxContent>
                      </v:textbox>
                    </v:rect>
                    <v:oval id="橢圓 306520309" o:spid="_x0000_s1107" style="position:absolute;left:10439;top:19349;width:9215;height:92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" fillcolor="#4372c3" strokecolor="white [3201]" strokeweight="1pt">
                      <v:stroke startarrowwidth="narrow" startarrowlength="short" endarrowwidth="narrow" endarrowlength="short" joinstyle="miter"/>
                      <v:textbox inset="2.53958mm,2.53958mm,2.53958mm,2.53958mm">
                        <w:txbxContent>
                          <w:p w14:paraId="3779BAA6" w14:textId="77777777" w:rsidR="006809F4" w:rsidRDefault="006809F4">
                            <w:pPr>
                              <w:spacing w:after="0" w:line="240" w:lineRule="auto"/>
                              <w:textDirection w:val="btLr"/>
                            </w:pPr>
                          </w:p>
                        </w:txbxContent>
                      </v:textbox>
                    </v:oval>
                    <v:rect id="矩形 195699222" o:spid="_x0000_s1108" style="position:absolute;left:11788;top:20699;width:6517;height:6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" filled="f" stroked="f">
                      <v:textbox inset=".42292mm,.42292mm,.42292mm,.42292mm">
                        <w:txbxContent>
                          <w:p w14:paraId="33C608AD" w14:textId="77777777" w:rsidR="006809F4" w:rsidRDefault="00000000">
                            <w:pPr>
                              <w:spacing w:after="0" w:line="215" w:lineRule="auto"/>
                              <w:jc w:val="center"/>
                              <w:textDirection w:val="btLr"/>
                            </w:pPr>
                            <w:r>
                              <w:rPr>
                                <w:rFonts w:ascii="Arial" w:eastAsia="Arial" w:hAnsi="Arial" w:cs="Arial"/>
                                <w:color w:val="000000"/>
                              </w:rPr>
                              <w:t>大數據</w:t>
                            </w:r>
                            <w:r>
                              <w:rPr>
                                <w:rFonts w:ascii="Arial" w:eastAsia="Arial" w:hAnsi="Arial" w:cs="Arial"/>
                                <w:color w:val="000000"/>
                              </w:rPr>
                              <w:br/>
                            </w:r>
                            <w:r>
                              <w:rPr>
                                <w:rFonts w:ascii="Arial" w:eastAsia="Arial" w:hAnsi="Arial" w:cs="Arial"/>
                                <w:color w:val="000000"/>
                              </w:rPr>
                              <w:t>分析</w:t>
                            </w:r>
                          </w:p>
                        </w:txbxContent>
                      </v:textbox>
                    </v:rect>
                  </v:group>
                </v:group>
                <w10:anchorlock/>
              </v:group>
            </w:pict>
          </mc:Fallback>
        </mc:AlternateContent>
      </w:r>
    </w:p>
    <w:p w14:paraId="00000098" w14:textId="77777777" w:rsidR="006809F4" w:rsidRDefault="006809F4">
      <w:pPr>
        <w:spacing w:line="240" w:lineRule="auto"/>
        <w:jc w:val="center"/>
        <w:rPr>
          <w:rFonts w:ascii="LXGW WenKai" w:eastAsia="LXGW WenKai" w:hAnsi="LXGW WenKai" w:cs="LXGW WenKai"/>
          <w:sz w:val="16"/>
          <w:szCs w:val="16"/>
        </w:rPr>
      </w:pPr>
      <w:bookmarkStart w:id="17" w:name="_heading=h.tyjcwt" w:colFirst="0" w:colLast="0"/>
      <w:bookmarkEnd w:id="17"/>
    </w:p>
    <w:p w14:paraId="00000099" w14:textId="77777777" w:rsidR="006809F4" w:rsidRDefault="00000000">
      <w:pPr>
        <w:spacing w:line="240" w:lineRule="auto"/>
        <w:jc w:val="center"/>
        <w:rPr>
          <w:rFonts w:ascii="LXGW WenKai" w:eastAsia="LXGW WenKai" w:hAnsi="LXGW WenKai" w:cs="LXGW WenKai"/>
        </w:rPr>
      </w:pPr>
      <w:r>
        <w:rPr>
          <w:rFonts w:ascii="LXGW WenKai" w:eastAsia="LXGW WenKai" w:hAnsi="LXGW WenKai" w:cs="LXGW WenKai"/>
        </w:rPr>
        <w:t>圖7.7 電子商務的相關技術</w:t>
      </w:r>
    </w:p>
    <w:p w14:paraId="0000009A" w14:textId="77777777" w:rsidR="006809F4" w:rsidRDefault="00000000">
      <w:pPr>
        <w:rPr>
          <w:rFonts w:ascii="LXGW WenKai" w:eastAsia="LXGW WenKai" w:hAnsi="LXGW WenKai" w:cs="LXGW WenKai"/>
          <w:b/>
          <w:sz w:val="40"/>
          <w:szCs w:val="40"/>
        </w:rPr>
      </w:pPr>
      <w:r>
        <w:br w:type="page"/>
      </w:r>
    </w:p>
    <w:p w14:paraId="0000009B" w14:textId="77777777" w:rsidR="006809F4" w:rsidRDefault="00000000" w:rsidP="00CA5422">
      <w:pPr>
        <w:spacing w:after="0" w:line="240" w:lineRule="auto"/>
        <w:outlineLvl w:val="0"/>
        <w:rPr>
          <w:rFonts w:ascii="LXGW WenKai" w:eastAsia="LXGW WenKai" w:hAnsi="LXGW WenKai" w:cs="LXGW WenKai"/>
          <w:b/>
          <w:sz w:val="40"/>
          <w:szCs w:val="40"/>
        </w:rPr>
      </w:pPr>
      <w:r>
        <w:rPr>
          <w:rFonts w:ascii="LXGW WenKai" w:eastAsia="LXGW WenKai" w:hAnsi="LXGW WenKai" w:cs="LXGW WenKai"/>
          <w:b/>
          <w:sz w:val="40"/>
          <w:szCs w:val="40"/>
        </w:rPr>
        <w:lastRenderedPageBreak/>
        <w:t>7.5電子商務與</w:t>
      </w:r>
      <w:sdt>
        <w:sdtPr>
          <w:tag w:val="goog_rdk_7"/>
          <w:id w:val="-1634856253"/>
        </w:sdtPr>
        <w:sdtContent>
          <w:commentRangeStart w:id="18"/>
        </w:sdtContent>
      </w:sdt>
      <w:r>
        <w:rPr>
          <w:rFonts w:ascii="LXGW WenKai" w:eastAsia="LXGW WenKai" w:hAnsi="LXGW WenKai" w:cs="LXGW WenKai"/>
          <w:b/>
          <w:sz w:val="40"/>
          <w:szCs w:val="40"/>
        </w:rPr>
        <w:t>HD思維</w:t>
      </w:r>
      <w:commentRangeEnd w:id="18"/>
      <w:r>
        <w:commentReference w:id="18"/>
      </w:r>
    </w:p>
    <w:p w14:paraId="0000009C" w14:textId="77777777" w:rsidR="006809F4" w:rsidRDefault="00000000">
      <w:pPr>
        <w:spacing w:line="240" w:lineRule="auto"/>
        <w:rPr>
          <w:rFonts w:ascii="LXGW WenKai" w:eastAsia="LXGW WenKai" w:hAnsi="LXGW WenKai" w:cs="LXGW WenKai"/>
        </w:rPr>
      </w:pPr>
      <w:r>
        <w:rPr>
          <w:rFonts w:ascii="LXGW WenKai" w:eastAsia="LXGW WenKai" w:hAnsi="LXGW WenKai" w:cs="LXGW WenKai"/>
        </w:rPr>
        <w:t xml:space="preserve">　　科技的變革不僅帶來了電子商務的蓬勃發展，同時也深刻地影響著人們的行為和習慣。隨著新技術的不斷發展和普及，人們的生活方式和期望也隨之改變。科技的變與化推動人們對商品和服務提出更高的要求。</w:t>
      </w:r>
    </w:p>
    <w:p w14:paraId="0000009D" w14:textId="77777777" w:rsidR="006809F4" w:rsidRDefault="00000000">
      <w:pPr>
        <w:spacing w:line="240" w:lineRule="auto"/>
        <w:ind w:firstLine="480"/>
        <w:rPr>
          <w:rFonts w:ascii="LXGW WenKai" w:eastAsia="LXGW WenKai" w:hAnsi="LXGW WenKai" w:cs="LXGW WenKai"/>
        </w:rPr>
      </w:pPr>
      <w:r>
        <w:rPr>
          <w:rFonts w:ascii="LXGW WenKai" w:eastAsia="LXGW WenKai" w:hAnsi="LXGW WenKai" w:cs="LXGW WenKai"/>
        </w:rPr>
        <w:t>透過智能手機的便利性和多功能性，人們可以輕鬆地在任何時間、任何地點進行網上購物，獲取所需的商品和服務。且隨著信息的快速流通和比較的容易性，消費者更容易獲取到各種產品和服務的評價和評論。他們可以通過社交媒體、網站評論或其他渠道了解其他消費者的購買體驗，這使得他們對於質量、價值和客戶服務等方面有更高的期望。因此，電子商務企業必須不斷提升產品品質和創新服務，以滿足消費者日益增長的期望。</w:t>
      </w:r>
    </w:p>
    <w:p w14:paraId="0000009E" w14:textId="77777777" w:rsidR="006809F4" w:rsidRDefault="00000000">
      <w:pPr>
        <w:spacing w:line="240" w:lineRule="auto"/>
        <w:ind w:firstLine="480"/>
        <w:rPr>
          <w:rFonts w:ascii="LXGW WenKai" w:eastAsia="LXGW WenKai" w:hAnsi="LXGW WenKai" w:cs="LXGW WenKai"/>
        </w:rPr>
      </w:pPr>
      <w:r>
        <w:rPr>
          <w:rFonts w:ascii="LXGW WenKai" w:eastAsia="LXGW WenKai" w:hAnsi="LXGW WenKai" w:cs="LXGW WenKai"/>
        </w:rPr>
        <w:t>同時，科技的變化還催生了新興的商業模式和行業。舉例來說，共享經濟的興起就是科技和網絡的變革帶來的結果。透過共享經濟平台，人們可以共享自己的資源和服務，從而實現資源的有效利用和經濟效益。例如，共享住宿平台提供了一種全新的旅行方式，使人們可以更便宜和靈活地獲得住宿服務。這種變革不僅改變了旅遊業的格局，也影響著人們對於住宿服務的需求和期望。</w:t>
      </w:r>
    </w:p>
    <w:p w14:paraId="0000009F" w14:textId="77777777" w:rsidR="006809F4" w:rsidRDefault="00000000">
      <w:pPr>
        <w:spacing w:line="240" w:lineRule="auto"/>
        <w:ind w:firstLine="480"/>
        <w:rPr>
          <w:rFonts w:ascii="LXGW WenKai" w:eastAsia="LXGW WenKai" w:hAnsi="LXGW WenKai" w:cs="LXGW WenKai"/>
        </w:rPr>
      </w:pPr>
      <w:r>
        <w:rPr>
          <w:rFonts w:ascii="LXGW WenKai" w:eastAsia="LXGW WenKai" w:hAnsi="LXGW WenKai" w:cs="LXGW WenKai"/>
        </w:rPr>
        <w:t>習慣領域（Habitual Domains）理論是由交通大學終身講座教授、美國堪薩斯大學榮譽講座教授——游伯龍教授所提出的一個有關人類行為和決策理論。這項理論的主要思想是人類大腦若在一定時間內沒有經過一些事件的刺激，久而久之就會處於一個穩定的狀態，從而對資訊的理解就會有一種習慣性。</w:t>
      </w:r>
    </w:p>
    <w:p w14:paraId="000000A0" w14:textId="77777777" w:rsidR="006809F4" w:rsidRDefault="00000000">
      <w:pPr>
        <w:spacing w:line="240" w:lineRule="auto"/>
        <w:rPr>
          <w:rFonts w:ascii="LXGW WenKai" w:eastAsia="LXGW WenKai" w:hAnsi="LXGW WenKai" w:cs="LXGW WenKai"/>
        </w:rPr>
      </w:pPr>
      <w:r>
        <w:rPr>
          <w:rFonts w:ascii="LXGW WenKai" w:eastAsia="LXGW WenKai" w:hAnsi="LXGW WenKai" w:cs="LXGW WenKai"/>
        </w:rPr>
        <w:t xml:space="preserve">　　在本節中，我們將應用習慣領域理論來解讀電子商務，並透過人類行為的八大通性來解釋人類在發展電子商務上所展現的行為。</w:t>
      </w:r>
    </w:p>
    <w:p w14:paraId="000000A1" w14:textId="77777777" w:rsidR="006809F4" w:rsidRDefault="006809F4">
      <w:pPr>
        <w:spacing w:after="0" w:line="240" w:lineRule="auto"/>
        <w:rPr>
          <w:rFonts w:ascii="LXGW WenKai" w:eastAsia="LXGW WenKai" w:hAnsi="LXGW WenKai" w:cs="LXGW WenKai"/>
          <w:highlight w:val="lightGray"/>
        </w:rPr>
      </w:pPr>
    </w:p>
    <w:p w14:paraId="000000A2" w14:textId="77777777" w:rsidR="006809F4" w:rsidRDefault="00000000">
      <w:pPr>
        <w:rPr>
          <w:rFonts w:ascii="LXGW WenKai" w:eastAsia="LXGW WenKai" w:hAnsi="LXGW WenKai" w:cs="LXGW WenKai"/>
          <w:b/>
          <w:sz w:val="28"/>
          <w:szCs w:val="28"/>
          <w:highlight w:val="lightGray"/>
        </w:rPr>
      </w:pPr>
      <w:r>
        <w:br w:type="page"/>
      </w:r>
    </w:p>
    <w:p w14:paraId="000000A3" w14:textId="77777777" w:rsidR="006809F4" w:rsidRDefault="00000000" w:rsidP="00CA5422">
      <w:pPr>
        <w:spacing w:line="240" w:lineRule="auto"/>
        <w:outlineLvl w:val="1"/>
        <w:rPr>
          <w:rFonts w:ascii="LXGW WenKai" w:eastAsia="LXGW WenKai" w:hAnsi="LXGW WenKai" w:cs="LXGW WenKai"/>
          <w:b/>
          <w:sz w:val="28"/>
          <w:szCs w:val="28"/>
        </w:rPr>
      </w:pPr>
      <w:r>
        <w:rPr>
          <w:rFonts w:ascii="LXGW WenKai" w:eastAsia="LXGW WenKai" w:hAnsi="LXGW WenKai" w:cs="LXGW WenKai"/>
          <w:b/>
          <w:sz w:val="28"/>
          <w:szCs w:val="28"/>
        </w:rPr>
        <w:lastRenderedPageBreak/>
        <w:t xml:space="preserve">7.5.1 電子商務的HD </w:t>
      </w:r>
      <w:sdt>
        <w:sdtPr>
          <w:tag w:val="goog_rdk_8"/>
          <w:id w:val="773755641"/>
        </w:sdtPr>
        <w:sdtContent>
          <w:commentRangeStart w:id="19"/>
        </w:sdtContent>
      </w:sdt>
      <w:r>
        <w:rPr>
          <w:rFonts w:ascii="LXGW WenKai" w:eastAsia="LXGW WenKai" w:hAnsi="LXGW WenKai" w:cs="LXGW WenKai"/>
          <w:b/>
          <w:sz w:val="28"/>
          <w:szCs w:val="28"/>
        </w:rPr>
        <w:t>核心思維</w:t>
      </w:r>
      <w:commentRangeEnd w:id="19"/>
      <w:r>
        <w:commentReference w:id="19"/>
      </w:r>
    </w:p>
    <w:p w14:paraId="000000A4" w14:textId="77777777" w:rsidR="006809F4" w:rsidRDefault="00000000" w:rsidP="00CA5422">
      <w:pPr>
        <w:numPr>
          <w:ilvl w:val="0"/>
          <w:numId w:val="5"/>
        </w:numPr>
        <w:pBdr>
          <w:top w:val="nil"/>
          <w:left w:val="nil"/>
          <w:bottom w:val="nil"/>
          <w:right w:val="nil"/>
          <w:between w:val="nil"/>
        </w:pBdr>
        <w:spacing w:before="240" w:line="240" w:lineRule="auto"/>
        <w:ind w:left="482" w:hanging="482"/>
        <w:outlineLvl w:val="2"/>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近而親 - 行動商務</w:t>
      </w:r>
    </w:p>
    <w:p w14:paraId="000000A5" w14:textId="77777777" w:rsidR="006809F4" w:rsidRDefault="00000000">
      <w:pPr>
        <w:spacing w:after="0" w:line="240" w:lineRule="auto"/>
        <w:rPr>
          <w:rFonts w:ascii="LXGW WenKai" w:eastAsia="LXGW WenKai" w:hAnsi="LXGW WenKai" w:cs="LXGW WenKai"/>
        </w:rPr>
      </w:pPr>
      <w:r>
        <w:rPr>
          <w:rFonts w:ascii="LXGW WenKai" w:eastAsia="LXGW WenKai" w:hAnsi="LXGW WenKai" w:cs="LXGW WenKai"/>
        </w:rPr>
        <w:t xml:space="preserve">　　在電子商務中，近而親的概念可以透過行動商務來解釋。行動商務是指透過移動設備（如智能手機和平板電腦）進行商業活動和交易的方式。它允許消費者隨時隨地進行商品選購、下單、支付和交流等操作，提供了更加便利和即時的購物體驗。</w:t>
      </w:r>
    </w:p>
    <w:p w14:paraId="000000A6" w14:textId="77777777" w:rsidR="006809F4" w:rsidRDefault="00000000">
      <w:pPr>
        <w:spacing w:after="0" w:line="240" w:lineRule="auto"/>
        <w:ind w:firstLine="480"/>
        <w:rPr>
          <w:rFonts w:ascii="LXGW WenKai" w:eastAsia="LXGW WenKai" w:hAnsi="LXGW WenKai" w:cs="LXGW WenKai"/>
        </w:rPr>
      </w:pPr>
      <w:r>
        <w:rPr>
          <w:rFonts w:ascii="LXGW WenKai" w:eastAsia="LXGW WenKai" w:hAnsi="LXGW WenKai" w:cs="LXGW WenKai"/>
        </w:rPr>
        <w:t>行動商務中隱含了近而親的概念，即消費者可以與商品和服務之間建立更加親近的聯繫。透過行動設備，消費者可以直接進入網上商城或電子商務平台，瀏覽商品資訊、觀看圖片和影片，並讀取其他消費者的評價和意見。這種近而親的概念在電子商務中非常重要，因為它提供了更多的資訊和互動機會，使消費者能夠更全面地了解產品特性和品質，並做出更明智的購買決策。透過智能手機的便利性和多功能性，人們可以輕鬆地在任何時間、任何地點進行網上購物，獲取所需的商品和服務。這種便利性和靈活性的變化迅速改變了人們的消費行為，越來越多的人傾向於使用電子商務平台來滿足他們的購物需求。</w:t>
      </w:r>
    </w:p>
    <w:p w14:paraId="000000A7" w14:textId="77777777" w:rsidR="006809F4" w:rsidRDefault="00000000">
      <w:pPr>
        <w:spacing w:before="240" w:line="240" w:lineRule="auto"/>
        <w:ind w:firstLine="480"/>
        <w:rPr>
          <w:rFonts w:ascii="LXGW WenKai" w:eastAsia="LXGW WenKai" w:hAnsi="LXGW WenKai" w:cs="LXGW WenKai"/>
          <w:b/>
        </w:rPr>
      </w:pPr>
      <w:r>
        <w:rPr>
          <w:rFonts w:ascii="LXGW WenKai" w:eastAsia="LXGW WenKai" w:hAnsi="LXGW WenKai" w:cs="LXGW WenKai"/>
          <w:b/>
        </w:rPr>
        <w:t>案例 - 行動商務的購物體驗：無時無刻的緊密連結</w:t>
      </w:r>
    </w:p>
    <w:p w14:paraId="000000A8" w14:textId="77777777" w:rsidR="006809F4" w:rsidRDefault="00000000">
      <w:pPr>
        <w:spacing w:after="0" w:line="240" w:lineRule="auto"/>
        <w:ind w:firstLine="480"/>
        <w:rPr>
          <w:rFonts w:ascii="LXGW WenKai" w:eastAsia="LXGW WenKai" w:hAnsi="LXGW WenKai" w:cs="LXGW WenKai"/>
        </w:rPr>
      </w:pPr>
      <w:r>
        <w:rPr>
          <w:rFonts w:ascii="LXGW WenKai" w:eastAsia="LXGW WenKai" w:hAnsi="LXGW WenKai" w:cs="LXGW WenKai"/>
        </w:rPr>
        <w:t>假設你是一位喜愛手作藝術品的消費者。在傳統購物模式下，你可能需要親自前往藝術品展覽或專賣店，才能欣賞和購買自己喜愛的作品。然而，透過行動商務，你可以輕鬆地在智能手機上瀏覽各種藝術品網店，觀賞高清圖片、閱讀詳細描述，甚至與藝術家進行即時的聊天和咨詢。這種近而親的體驗讓你能夠更加接近藝術品，了解藝術家的創作背景和意圖，並選購符合自己口味和風格的作品。同時，你也能透過行動支付完成交易，將喜愛的藝術品送到家門口。這種行動商務所提供的近而親的概念，使得消費者能夠隨時隨地與商品建立連結，更方便地選購和購買。</w:t>
      </w:r>
    </w:p>
    <w:p w14:paraId="000000A9" w14:textId="77777777" w:rsidR="006809F4" w:rsidRDefault="00000000">
      <w:pPr>
        <w:spacing w:after="0" w:line="240" w:lineRule="auto"/>
        <w:ind w:firstLine="480"/>
        <w:rPr>
          <w:rFonts w:ascii="LXGW WenKai" w:eastAsia="LXGW WenKai" w:hAnsi="LXGW WenKai" w:cs="LXGW WenKai"/>
        </w:rPr>
      </w:pPr>
      <w:r>
        <w:rPr>
          <w:rFonts w:ascii="LXGW WenKai" w:eastAsia="LXGW WenKai" w:hAnsi="LXGW WenKai" w:cs="LXGW WenKai"/>
        </w:rPr>
        <w:t>行動商務的出現不僅改變了消費者的購物方式，也影響了商家的營運策略。透過行動商務，商家能夠直接與消費者互動和溝通，建立更加緊密的關係。商家可以通過行動應用程式或社交媒體平台與消費者互動，提供個性化的推薦和優惠，並及時回應他們的詢問和反饋。這種近而親的互動讓商家更好地了解消費者的需求和喜好，進而調整產品策略、優化服務，以滿足消費者的期望。</w:t>
      </w:r>
    </w:p>
    <w:p w14:paraId="000000AA" w14:textId="77777777" w:rsidR="006809F4" w:rsidRDefault="00000000" w:rsidP="00CA5422">
      <w:pPr>
        <w:numPr>
          <w:ilvl w:val="0"/>
          <w:numId w:val="5"/>
        </w:numPr>
        <w:pBdr>
          <w:top w:val="nil"/>
          <w:left w:val="nil"/>
          <w:bottom w:val="nil"/>
          <w:right w:val="nil"/>
          <w:between w:val="nil"/>
        </w:pBdr>
        <w:spacing w:before="240" w:line="240" w:lineRule="auto"/>
        <w:ind w:left="482" w:hanging="482"/>
        <w:outlineLvl w:val="2"/>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lastRenderedPageBreak/>
        <w:t>相似相親 - 社群商務</w:t>
      </w:r>
    </w:p>
    <w:p w14:paraId="000000AB" w14:textId="77777777" w:rsidR="006809F4" w:rsidRDefault="00000000">
      <w:pPr>
        <w:spacing w:line="240" w:lineRule="auto"/>
        <w:ind w:firstLine="480"/>
        <w:rPr>
          <w:rFonts w:ascii="LXGW WenKai" w:eastAsia="LXGW WenKai" w:hAnsi="LXGW WenKai" w:cs="LXGW WenKai"/>
          <w:color w:val="000000"/>
        </w:rPr>
      </w:pPr>
      <w:r>
        <w:rPr>
          <w:rFonts w:ascii="LXGW WenKai" w:eastAsia="LXGW WenKai" w:hAnsi="LXGW WenKai" w:cs="LXGW WenKai"/>
          <w:color w:val="000000"/>
        </w:rPr>
        <w:t>在電子商務中，相似相親的概念可以透過社群商務來解釋。社群商務是指透過網絡社群平台，讓具有相似興趣、需求和背景的人們聚集在一起，進行交流、分享資訊和進行商業活動。社群商務的核心理念是建立一個虛擬社群，讓人們在其中建立關係、互相交流並共同參與商業活動。</w:t>
      </w:r>
    </w:p>
    <w:p w14:paraId="000000AC" w14:textId="77777777" w:rsidR="006809F4" w:rsidRDefault="00000000">
      <w:pPr>
        <w:spacing w:line="240" w:lineRule="auto"/>
        <w:ind w:firstLine="480"/>
        <w:rPr>
          <w:rFonts w:ascii="LXGW WenKai" w:eastAsia="LXGW WenKai" w:hAnsi="LXGW WenKai" w:cs="LXGW WenKai"/>
          <w:color w:val="000000"/>
        </w:rPr>
      </w:pPr>
      <w:r>
        <w:rPr>
          <w:rFonts w:ascii="LXGW WenKai" w:eastAsia="LXGW WenKai" w:hAnsi="LXGW WenKai" w:cs="LXGW WenKai"/>
          <w:color w:val="000000"/>
        </w:rPr>
        <w:t>社群商務中隱含了相似相親的概念，即人們更傾向於和具有相似背景、興趣和需求的人建立聯繫和關係。透過社群平台，人們可以找到與自己相似的人群，與他們分享經驗、資訊和意見。這種相似相親的概念在電子商務中具有重要意義，因為它有助於消費者找到更適合自己的商品和服務，同時也促進了商業交易的發展。而這也是傳統的購物模式所無法達成的。</w:t>
      </w:r>
    </w:p>
    <w:p w14:paraId="000000AD" w14:textId="77777777" w:rsidR="006809F4" w:rsidRDefault="00000000">
      <w:pPr>
        <w:spacing w:line="240" w:lineRule="auto"/>
        <w:ind w:firstLine="480"/>
        <w:rPr>
          <w:rFonts w:ascii="LXGW WenKai" w:eastAsia="LXGW WenKai" w:hAnsi="LXGW WenKai" w:cs="LXGW WenKai"/>
          <w:b/>
          <w:color w:val="000000"/>
        </w:rPr>
      </w:pPr>
      <w:r>
        <w:rPr>
          <w:rFonts w:ascii="LXGW WenKai" w:eastAsia="LXGW WenKai" w:hAnsi="LXGW WenKai" w:cs="LXGW WenKai"/>
          <w:b/>
        </w:rPr>
        <w:t xml:space="preserve">案例 - </w:t>
      </w:r>
      <w:r>
        <w:rPr>
          <w:rFonts w:ascii="LXGW WenKai" w:eastAsia="LXGW WenKai" w:hAnsi="LXGW WenKai" w:cs="LXGW WenKai"/>
          <w:b/>
          <w:color w:val="000000"/>
        </w:rPr>
        <w:t>社群商務中的興趣交流：共創活力社群</w:t>
      </w:r>
    </w:p>
    <w:p w14:paraId="000000AE" w14:textId="77777777" w:rsidR="006809F4" w:rsidRDefault="00000000">
      <w:pPr>
        <w:spacing w:line="240" w:lineRule="auto"/>
        <w:ind w:firstLine="480"/>
        <w:rPr>
          <w:rFonts w:ascii="LXGW WenKai" w:eastAsia="LXGW WenKai" w:hAnsi="LXGW WenKai" w:cs="LXGW WenKai"/>
          <w:color w:val="000000"/>
        </w:rPr>
      </w:pPr>
      <w:r>
        <w:rPr>
          <w:rFonts w:ascii="LXGW WenKai" w:eastAsia="LXGW WenKai" w:hAnsi="LXGW WenKai" w:cs="LXGW WenKai"/>
          <w:color w:val="000000"/>
        </w:rPr>
        <w:t>假設你是一位熱愛健身的人。在過去，你可能很難找到相同興趣的人交流。然而，在社群商務出現之後，你可以透過社群商務平台加入健身社群，與其他熱愛健身的人分享運動心得、交流餐飲資訊和尋找適合的健身器材或健身服裝。在這個社群中，你可以與其他健身愛好者討論相關話題，獲取專業建議，並找到可靠的商家提供的產品和服務。這種相似相親的概念讓你能夠更準確地找到符合自己需求的商品和服務，同時也促使商家提供更針對特定群體需求的產品和服務。</w:t>
      </w:r>
    </w:p>
    <w:p w14:paraId="000000AF" w14:textId="77777777" w:rsidR="006809F4" w:rsidRDefault="00000000">
      <w:pPr>
        <w:spacing w:line="240" w:lineRule="auto"/>
        <w:ind w:firstLine="480"/>
        <w:rPr>
          <w:rFonts w:ascii="LXGW WenKai" w:eastAsia="LXGW WenKai" w:hAnsi="LXGW WenKai" w:cs="LXGW WenKai"/>
          <w:color w:val="000000"/>
        </w:rPr>
      </w:pPr>
      <w:r>
        <w:rPr>
          <w:rFonts w:ascii="LXGW WenKai" w:eastAsia="LXGW WenKai" w:hAnsi="LXGW WenKai" w:cs="LXGW WenKai"/>
          <w:color w:val="000000"/>
        </w:rPr>
        <w:t>透過社群商務，人們可以建立起具有共同興趣和價值觀的社群，並在這個虛擬的社交環境中進行交流和互動。</w:t>
      </w:r>
    </w:p>
    <w:p w14:paraId="000000B0" w14:textId="77777777" w:rsidR="006809F4" w:rsidRDefault="00000000" w:rsidP="00B003F2">
      <w:pPr>
        <w:numPr>
          <w:ilvl w:val="0"/>
          <w:numId w:val="5"/>
        </w:numPr>
        <w:pBdr>
          <w:top w:val="nil"/>
          <w:left w:val="nil"/>
          <w:bottom w:val="nil"/>
          <w:right w:val="nil"/>
          <w:between w:val="nil"/>
        </w:pBdr>
        <w:spacing w:before="240" w:after="0" w:line="240" w:lineRule="auto"/>
        <w:ind w:left="482" w:hanging="482"/>
        <w:outlineLvl w:val="2"/>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相互回報 - 推薦系統</w:t>
      </w:r>
    </w:p>
    <w:p w14:paraId="000000B1" w14:textId="77777777" w:rsidR="006809F4" w:rsidRDefault="00000000">
      <w:pPr>
        <w:spacing w:before="240" w:after="0" w:line="240" w:lineRule="auto"/>
        <w:ind w:firstLine="480"/>
        <w:rPr>
          <w:rFonts w:ascii="LXGW WenKai" w:eastAsia="LXGW WenKai" w:hAnsi="LXGW WenKai" w:cs="LXGW WenKai"/>
        </w:rPr>
      </w:pPr>
      <w:r>
        <w:rPr>
          <w:rFonts w:ascii="LXGW WenKai" w:eastAsia="LXGW WenKai" w:hAnsi="LXGW WenKai" w:cs="LXGW WenKai"/>
        </w:rPr>
        <w:t>在電子商務中，相互回報的概念得到廣泛應用，其中推薦系統是一個很好的例子。當使用者相信一個平台並願意將個人資料交給該平台時，該平台可以通過分析這些資料並了解使用者的喜好和需求，提供更好的個性化推薦。這種相互回報的機制使得購物經驗更加客製化且貼近個人的需求。</w:t>
      </w:r>
    </w:p>
    <w:p w14:paraId="000000B2" w14:textId="77777777" w:rsidR="006809F4" w:rsidRDefault="00000000">
      <w:pPr>
        <w:spacing w:before="240" w:after="0" w:line="240" w:lineRule="auto"/>
        <w:ind w:firstLine="480"/>
        <w:rPr>
          <w:rFonts w:ascii="LXGW WenKai" w:eastAsia="LXGW WenKai" w:hAnsi="LXGW WenKai" w:cs="LXGW WenKai"/>
          <w:b/>
        </w:rPr>
      </w:pPr>
      <w:r>
        <w:rPr>
          <w:rFonts w:ascii="LXGW WenKai" w:eastAsia="LXGW WenKai" w:hAnsi="LXGW WenKai" w:cs="LXGW WenKai"/>
          <w:b/>
        </w:rPr>
        <w:t>案例 - 個人化推薦：電子商務中的智慧購物體驗</w:t>
      </w:r>
    </w:p>
    <w:p w14:paraId="000000B3" w14:textId="77777777" w:rsidR="006809F4" w:rsidRDefault="00000000">
      <w:pPr>
        <w:spacing w:before="240" w:after="0" w:line="240" w:lineRule="auto"/>
        <w:ind w:firstLine="480"/>
        <w:rPr>
          <w:rFonts w:ascii="LXGW WenKai" w:eastAsia="LXGW WenKai" w:hAnsi="LXGW WenKai" w:cs="LXGW WenKai"/>
        </w:rPr>
      </w:pPr>
      <w:r>
        <w:rPr>
          <w:rFonts w:ascii="LXGW WenKai" w:eastAsia="LXGW WenKai" w:hAnsi="LXGW WenKai" w:cs="LXGW WenKai"/>
        </w:rPr>
        <w:lastRenderedPageBreak/>
        <w:t>假設有一位顧客在一個電子商務平台上經常購買運動器材和健身用品。該平台可以通過分析顧客的購買歷史、瀏覽行為和其他相關資料，了解到這位顧客對於健身和運動相關產品有濃厚的興趣。基於這個洞察，該平台可以開始給予這位顧客更加專注於運動器材和健身用品的推薦，包括新產品、特價優惠和相關的運動教程等。這樣，顧客可以獲得更加個人化且符合自身需求的商品推薦，從而提升購物體驗。</w:t>
      </w:r>
    </w:p>
    <w:p w14:paraId="000000B4" w14:textId="77777777" w:rsidR="006809F4" w:rsidRDefault="00000000">
      <w:pPr>
        <w:spacing w:before="240" w:after="0" w:line="240" w:lineRule="auto"/>
        <w:ind w:firstLine="480"/>
        <w:rPr>
          <w:rFonts w:ascii="LXGW WenKai" w:eastAsia="LXGW WenKai" w:hAnsi="LXGW WenKai" w:cs="LXGW WenKai"/>
        </w:rPr>
      </w:pPr>
      <w:r>
        <w:rPr>
          <w:rFonts w:ascii="LXGW WenKai" w:eastAsia="LXGW WenKai" w:hAnsi="LXGW WenKai" w:cs="LXGW WenKai"/>
        </w:rPr>
        <w:t>這種相互回報的機制在傳統的到店購買體驗中往往是無法實現的。在傳統零售環境中，店員很難了解每位顧客的個人喜好和需求，因此無法提供定制化的商品推薦。而在電子商務平台上，使用者可以通過提供個人資料和使用行為，與平台建立一種信任關係。平台則通過分析這些資料來了解使用者，並提供更加客製化和個人化的商品推薦。這種相互回報機制的存在使得電子商務購物更具便利性和滿足度，並為企業和消費者帶來雙贏的局面。</w:t>
      </w:r>
    </w:p>
    <w:p w14:paraId="000000B5" w14:textId="77777777" w:rsidR="006809F4" w:rsidRDefault="006809F4">
      <w:pPr>
        <w:spacing w:after="0" w:line="240" w:lineRule="auto"/>
        <w:ind w:firstLine="720"/>
        <w:rPr>
          <w:rFonts w:ascii="LXGW WenKai" w:eastAsia="LXGW WenKai" w:hAnsi="LXGW WenKai" w:cs="LXGW WenKai"/>
        </w:rPr>
      </w:pPr>
    </w:p>
    <w:p w14:paraId="000000B6" w14:textId="77777777" w:rsidR="006809F4" w:rsidRDefault="00000000" w:rsidP="00B003F2">
      <w:pPr>
        <w:spacing w:line="240" w:lineRule="auto"/>
        <w:outlineLvl w:val="1"/>
        <w:rPr>
          <w:rFonts w:ascii="LXGW WenKai" w:eastAsia="LXGW WenKai" w:hAnsi="LXGW WenKai" w:cs="LXGW WenKai"/>
          <w:b/>
          <w:sz w:val="28"/>
          <w:szCs w:val="28"/>
        </w:rPr>
      </w:pPr>
      <w:r>
        <w:rPr>
          <w:rFonts w:ascii="LXGW WenKai" w:eastAsia="LXGW WenKai" w:hAnsi="LXGW WenKai" w:cs="LXGW WenKai"/>
          <w:b/>
          <w:sz w:val="28"/>
          <w:szCs w:val="28"/>
        </w:rPr>
        <w:t xml:space="preserve">7.5.2 </w:t>
      </w:r>
      <w:sdt>
        <w:sdtPr>
          <w:tag w:val="goog_rdk_9"/>
          <w:id w:val="1514878123"/>
        </w:sdtPr>
        <w:sdtContent>
          <w:commentRangeStart w:id="20"/>
          <w:commentRangeStart w:id="21"/>
        </w:sdtContent>
      </w:sdt>
      <w:r>
        <w:rPr>
          <w:rFonts w:ascii="LXGW WenKai" w:eastAsia="LXGW WenKai" w:hAnsi="LXGW WenKai" w:cs="LXGW WenKai"/>
          <w:b/>
          <w:sz w:val="28"/>
          <w:szCs w:val="28"/>
        </w:rPr>
        <w:t>人類行為的八大通性</w:t>
      </w:r>
      <w:commentRangeEnd w:id="21"/>
      <w:r>
        <w:commentReference w:id="21"/>
      </w:r>
      <w:commentRangeEnd w:id="20"/>
      <w:r w:rsidR="00B003F2">
        <w:rPr>
          <w:rStyle w:val="a8"/>
        </w:rPr>
        <w:commentReference w:id="20"/>
      </w:r>
    </w:p>
    <w:p w14:paraId="000000B7" w14:textId="77777777" w:rsidR="006809F4" w:rsidRDefault="00000000">
      <w:pPr>
        <w:spacing w:line="240" w:lineRule="auto"/>
        <w:rPr>
          <w:rFonts w:ascii="LXGW WenKai" w:eastAsia="LXGW WenKai" w:hAnsi="LXGW WenKai" w:cs="LXGW WenKai"/>
        </w:rPr>
      </w:pPr>
      <w:r>
        <w:rPr>
          <w:rFonts w:ascii="LXGW WenKai" w:eastAsia="LXGW WenKai" w:hAnsi="LXGW WenKai" w:cs="LXGW WenKai"/>
        </w:rPr>
        <w:t xml:space="preserve">　　人類行為的八大通性是人類習慣性透過思考、下判斷、做出反應來處理經常發生問題的方式，了解這些常見的行為傾向將有助於人類更好地了解自己和他人。以下我們將透過八大通性來解讀人類在對於數位金融上所產生的思考、判斷、反應和處理方式。</w:t>
      </w:r>
    </w:p>
    <w:p w14:paraId="000000B8" w14:textId="77777777" w:rsidR="006809F4" w:rsidRDefault="00000000" w:rsidP="00B003F2">
      <w:pPr>
        <w:numPr>
          <w:ilvl w:val="0"/>
          <w:numId w:val="1"/>
        </w:numPr>
        <w:pBdr>
          <w:top w:val="nil"/>
          <w:left w:val="nil"/>
          <w:bottom w:val="nil"/>
          <w:right w:val="nil"/>
          <w:between w:val="nil"/>
        </w:pBdr>
        <w:spacing w:before="240" w:line="240" w:lineRule="auto"/>
        <w:ind w:left="482" w:hanging="482"/>
        <w:outlineLvl w:val="2"/>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同類互比</w:t>
      </w:r>
    </w:p>
    <w:p w14:paraId="000000B9" w14:textId="77777777" w:rsidR="006809F4" w:rsidRDefault="00000000">
      <w:pPr>
        <w:spacing w:line="240" w:lineRule="auto"/>
        <w:ind w:firstLine="720"/>
        <w:rPr>
          <w:rFonts w:ascii="LXGW WenKai" w:eastAsia="LXGW WenKai" w:hAnsi="LXGW WenKai" w:cs="LXGW WenKai"/>
          <w:color w:val="000000"/>
        </w:rPr>
      </w:pPr>
      <w:r>
        <w:rPr>
          <w:rFonts w:ascii="LXGW WenKai" w:eastAsia="LXGW WenKai" w:hAnsi="LXGW WenKai" w:cs="LXGW WenKai"/>
          <w:color w:val="000000"/>
        </w:rPr>
        <w:t>在電子商務中，同類互比可以透過比價功能來解釋。同類互比指的是人們通過與他人的比較，來確定自己目前的狀況和社會地位。在傳統的到店購物中，人們可能只能進行有限的比較，例如比較價格和品牌。然而，在電子商務中，人們可以更廣泛地進行同類互比，從而更好地做出選擇和決策。</w:t>
      </w:r>
    </w:p>
    <w:p w14:paraId="000000BA" w14:textId="77777777" w:rsidR="006809F4" w:rsidRDefault="00000000">
      <w:pPr>
        <w:spacing w:line="240" w:lineRule="auto"/>
        <w:ind w:firstLine="720"/>
        <w:rPr>
          <w:rFonts w:ascii="LXGW WenKai" w:eastAsia="LXGW WenKai" w:hAnsi="LXGW WenKai" w:cs="LXGW WenKai"/>
          <w:color w:val="000000"/>
        </w:rPr>
      </w:pPr>
      <w:r>
        <w:rPr>
          <w:rFonts w:ascii="LXGW WenKai" w:eastAsia="LXGW WenKai" w:hAnsi="LXGW WenKai" w:cs="LXGW WenKai"/>
          <w:b/>
        </w:rPr>
        <w:t>案例 - 智能比價：電子商務中的賢明消費</w:t>
      </w:r>
    </w:p>
    <w:p w14:paraId="000000BB" w14:textId="77777777" w:rsidR="006809F4" w:rsidRDefault="00000000">
      <w:pPr>
        <w:spacing w:line="240" w:lineRule="auto"/>
        <w:ind w:firstLine="720"/>
        <w:rPr>
          <w:rFonts w:ascii="LXGW WenKai" w:eastAsia="LXGW WenKai" w:hAnsi="LXGW WenKai" w:cs="LXGW WenKai"/>
          <w:color w:val="000000"/>
        </w:rPr>
      </w:pPr>
      <w:r>
        <w:rPr>
          <w:rFonts w:ascii="LXGW WenKai" w:eastAsia="LXGW WenKai" w:hAnsi="LXGW WenKai" w:cs="LXGW WenKai"/>
          <w:color w:val="000000"/>
        </w:rPr>
        <w:t>想像一下你正在尋找一個新的手機。在傳統的到店購物中，你可能需要親自前往不同的商店，詢問售貨員關於不同品牌和型號的信息，然後進行有限的比較。這樣的過程可能需要花費很多時間和精力。</w:t>
      </w:r>
    </w:p>
    <w:p w14:paraId="000000BC" w14:textId="77777777" w:rsidR="006809F4" w:rsidRDefault="00000000">
      <w:pPr>
        <w:spacing w:line="240" w:lineRule="auto"/>
        <w:ind w:firstLine="720"/>
        <w:rPr>
          <w:rFonts w:ascii="LXGW WenKai" w:eastAsia="LXGW WenKai" w:hAnsi="LXGW WenKai" w:cs="LXGW WenKai"/>
          <w:color w:val="000000"/>
        </w:rPr>
      </w:pPr>
      <w:r>
        <w:rPr>
          <w:rFonts w:ascii="LXGW WenKai" w:eastAsia="LXGW WenKai" w:hAnsi="LXGW WenKai" w:cs="LXGW WenKai"/>
          <w:color w:val="000000"/>
        </w:rPr>
        <w:lastRenderedPageBreak/>
        <w:t>然而，在電子商務中，你可以輕鬆地使用比價功能，在網上尋找各種品牌和型號的手機。你可以快速比較它們的價格、功能、評價等各種因素，並在不同的電子商務平台上找到最適合自己的選擇。這樣的比較過程不僅更加方便和快捷，而且也更全面，讓你能夠做出更明智的購買決策。</w:t>
      </w:r>
    </w:p>
    <w:p w14:paraId="000000BD" w14:textId="77777777" w:rsidR="006809F4" w:rsidRDefault="00000000">
      <w:pPr>
        <w:spacing w:line="240" w:lineRule="auto"/>
        <w:ind w:firstLine="720"/>
        <w:rPr>
          <w:rFonts w:ascii="LXGW WenKai" w:eastAsia="LXGW WenKai" w:hAnsi="LXGW WenKai" w:cs="LXGW WenKai"/>
          <w:b/>
          <w:color w:val="000000"/>
          <w:sz w:val="28"/>
          <w:szCs w:val="28"/>
        </w:rPr>
      </w:pPr>
      <w:r>
        <w:rPr>
          <w:rFonts w:ascii="LXGW WenKai" w:eastAsia="LXGW WenKai" w:hAnsi="LXGW WenKai" w:cs="LXGW WenKai"/>
          <w:color w:val="000000"/>
        </w:rPr>
        <w:t>同類互比的另一個例子是在購買服裝時。在傳統的到店購物中，你可能只能在有限的選擇中進行比較，並依賴售貨員的建議。然而，在電子商務中，你可以輕鬆地在不同的網上商店中比較各種品牌、款式和價格的服裝。你可以閱讀其他消費者的評論，觀看真實的商品照片，並根據自己的需求和喜好做出選擇。這樣的比較和選擇過程使你能夠更好地掌握市場上的選項，並找到最符合自己需求的服裝。</w:t>
      </w:r>
    </w:p>
    <w:p w14:paraId="000000BE" w14:textId="77777777" w:rsidR="006809F4" w:rsidRDefault="00000000" w:rsidP="00B003F2">
      <w:pPr>
        <w:numPr>
          <w:ilvl w:val="0"/>
          <w:numId w:val="1"/>
        </w:numPr>
        <w:pBdr>
          <w:top w:val="nil"/>
          <w:left w:val="nil"/>
          <w:bottom w:val="nil"/>
          <w:right w:val="nil"/>
          <w:between w:val="nil"/>
        </w:pBdr>
        <w:spacing w:before="240" w:line="240" w:lineRule="auto"/>
        <w:ind w:left="482" w:hanging="482"/>
        <w:outlineLvl w:val="2"/>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印象概推</w:t>
      </w:r>
    </w:p>
    <w:p w14:paraId="000000BF" w14:textId="77777777" w:rsidR="006809F4" w:rsidRDefault="00000000">
      <w:pPr>
        <w:spacing w:line="240" w:lineRule="auto"/>
        <w:ind w:firstLine="480"/>
        <w:rPr>
          <w:rFonts w:ascii="LXGW WenKai" w:eastAsia="LXGW WenKai" w:hAnsi="LXGW WenKai" w:cs="LXGW WenKai"/>
        </w:rPr>
      </w:pPr>
      <w:r>
        <w:rPr>
          <w:rFonts w:ascii="LXGW WenKai" w:eastAsia="LXGW WenKai" w:hAnsi="LXGW WenKai" w:cs="LXGW WenKai"/>
        </w:rPr>
        <w:t>在電子商務中，印象概推的概念可以通過推薦系統中的資料分析來解釋。印象概推是指在第一次與陌生人建立關係時，人們通常會根據對對方的印象做出判斷，將對方歸類為好人或壞人。這種概推現象在推薦系統中也存在。推薦系統收集使用者的資料，如購買歷史、瀏覽行為、偏好等，並透過分析這些資料來判斷使用者的類別和購物偏好，以提供更好的推薦結果。</w:t>
      </w:r>
    </w:p>
    <w:p w14:paraId="000000C0" w14:textId="77777777" w:rsidR="006809F4" w:rsidRDefault="00000000">
      <w:pPr>
        <w:spacing w:line="240" w:lineRule="auto"/>
        <w:ind w:firstLine="480"/>
        <w:rPr>
          <w:rFonts w:ascii="LXGW WenKai" w:eastAsia="LXGW WenKai" w:hAnsi="LXGW WenKai" w:cs="LXGW WenKai"/>
        </w:rPr>
      </w:pPr>
      <w:r>
        <w:rPr>
          <w:rFonts w:ascii="LXGW WenKai" w:eastAsia="LXGW WenKai" w:hAnsi="LXGW WenKai" w:cs="LXGW WenKai"/>
          <w:b/>
        </w:rPr>
        <w:t>案例 - 初次互動：個人化推薦的初步洞察</w:t>
      </w:r>
    </w:p>
    <w:p w14:paraId="000000C1" w14:textId="77777777" w:rsidR="006809F4" w:rsidRDefault="00000000">
      <w:pPr>
        <w:spacing w:line="240" w:lineRule="auto"/>
        <w:ind w:firstLine="480"/>
        <w:rPr>
          <w:rFonts w:ascii="LXGW WenKai" w:eastAsia="LXGW WenKai" w:hAnsi="LXGW WenKai" w:cs="LXGW WenKai"/>
        </w:rPr>
      </w:pPr>
      <w:r>
        <w:rPr>
          <w:rFonts w:ascii="LXGW WenKai" w:eastAsia="LXGW WenKai" w:hAnsi="LXGW WenKai" w:cs="LXGW WenKai"/>
        </w:rPr>
        <w:t>假設有一位新用戶A加入了一個電子商務平台。這個平台的推薦系統會開始收集用戶A的資料，包括其第一次購買的商品、瀏覽的頁面以及與其他用戶的互動等。基於這些資料，推薦系統會進行分析，試圖理解用戶A的類別和購物偏好。</w:t>
      </w:r>
    </w:p>
    <w:p w14:paraId="000000C2" w14:textId="77777777" w:rsidR="006809F4" w:rsidRDefault="00000000">
      <w:pPr>
        <w:spacing w:line="240" w:lineRule="auto"/>
        <w:ind w:firstLine="480"/>
        <w:rPr>
          <w:rFonts w:ascii="LXGW WenKai" w:eastAsia="LXGW WenKai" w:hAnsi="LXGW WenKai" w:cs="LXGW WenKai"/>
        </w:rPr>
      </w:pPr>
      <w:r>
        <w:rPr>
          <w:rFonts w:ascii="LXGW WenKai" w:eastAsia="LXGW WenKai" w:hAnsi="LXGW WenKai" w:cs="LXGW WenKai"/>
        </w:rPr>
        <w:t>由於用戶A是一個新用戶，推薦系統對他的資料相對有限。然而，根據印象概推的原理，推薦系統可以通過該用戶的有限資料來形成一個初步的印象。例如，如果用戶A在他的第一次購買中選擇了運動器材和健身用品，推薦系統可能會傾向將他歸類為對健身有興趣的類別。</w:t>
      </w:r>
    </w:p>
    <w:p w14:paraId="000000C3" w14:textId="77777777" w:rsidR="006809F4" w:rsidRDefault="00000000">
      <w:pPr>
        <w:spacing w:line="240" w:lineRule="auto"/>
        <w:ind w:firstLine="480"/>
        <w:rPr>
          <w:rFonts w:ascii="LXGW WenKai" w:eastAsia="LXGW WenKai" w:hAnsi="LXGW WenKai" w:cs="LXGW WenKai"/>
        </w:rPr>
      </w:pPr>
      <w:r>
        <w:rPr>
          <w:rFonts w:ascii="LXGW WenKai" w:eastAsia="LXGW WenKai" w:hAnsi="LXGW WenKai" w:cs="LXGW WenKai"/>
        </w:rPr>
        <w:t>基於這個印象，推薦系統會開始向用戶A推薦類似的運動器材和健身用品，以符合他的潛在興趣和需求。隨著用戶A的互動和更多的資料收集，推薦系統將能夠更準確地了解他的購物喜好，並提供更個性化和精確的推薦。</w:t>
      </w:r>
    </w:p>
    <w:p w14:paraId="000000C4" w14:textId="77777777" w:rsidR="006809F4" w:rsidRDefault="00000000">
      <w:pPr>
        <w:spacing w:line="240" w:lineRule="auto"/>
        <w:ind w:firstLine="480"/>
        <w:rPr>
          <w:rFonts w:ascii="LXGW WenKai" w:eastAsia="LXGW WenKai" w:hAnsi="LXGW WenKai" w:cs="LXGW WenKai"/>
        </w:rPr>
      </w:pPr>
      <w:r>
        <w:rPr>
          <w:rFonts w:ascii="LXGW WenKai" w:eastAsia="LXGW WenKai" w:hAnsi="LXGW WenKai" w:cs="LXGW WenKai"/>
        </w:rPr>
        <w:lastRenderedPageBreak/>
        <w:t>這種印象概推的應用使得推薦系統能夠在初次接觸時就根據有限的資料進行初步的個性化推薦。通過分析使用者的資料並建立初步印象，推薦系統能夠為新用戶提供更貼切的推薦結果。</w:t>
      </w:r>
    </w:p>
    <w:p w14:paraId="000000C5" w14:textId="77777777" w:rsidR="006809F4" w:rsidRDefault="00000000" w:rsidP="00B003F2">
      <w:pPr>
        <w:numPr>
          <w:ilvl w:val="0"/>
          <w:numId w:val="1"/>
        </w:numPr>
        <w:pBdr>
          <w:top w:val="nil"/>
          <w:left w:val="nil"/>
          <w:bottom w:val="nil"/>
          <w:right w:val="nil"/>
          <w:between w:val="nil"/>
        </w:pBdr>
        <w:spacing w:before="240" w:line="240" w:lineRule="auto"/>
        <w:ind w:left="482" w:hanging="482"/>
        <w:outlineLvl w:val="2"/>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投射效應</w:t>
      </w:r>
    </w:p>
    <w:p w14:paraId="000000C6" w14:textId="77777777" w:rsidR="006809F4" w:rsidRDefault="00000000">
      <w:pPr>
        <w:pBdr>
          <w:top w:val="nil"/>
          <w:left w:val="nil"/>
          <w:bottom w:val="nil"/>
          <w:right w:val="nil"/>
          <w:between w:val="nil"/>
        </w:pBdr>
        <w:spacing w:after="0" w:line="240" w:lineRule="auto"/>
        <w:ind w:firstLine="480"/>
        <w:rPr>
          <w:rFonts w:ascii="LXGW WenKai" w:eastAsia="LXGW WenKai" w:hAnsi="LXGW WenKai" w:cs="LXGW WenKai"/>
        </w:rPr>
      </w:pPr>
      <w:r>
        <w:rPr>
          <w:rFonts w:ascii="LXGW WenKai" w:eastAsia="LXGW WenKai" w:hAnsi="LXGW WenKai" w:cs="LXGW WenKai"/>
        </w:rPr>
        <w:t>在電子商務中，投射效應的概念得到廣泛應用，其中推薦系統是一個很好的例子。推薦系統通過一些原理分析使用者的資料，例如過往的消費習慣、特質或偏好，並利用這些資料來建立使用者的個人概況。根據這些個人概況，推薦系統可以將相似的商品推薦給使用者，或者根據其他相似消費者的資料，將推薦結果推薦給其他類似的消費者。</w:t>
      </w:r>
    </w:p>
    <w:p w14:paraId="000000C7" w14:textId="77777777" w:rsidR="006809F4" w:rsidRDefault="00000000">
      <w:pPr>
        <w:spacing w:before="240" w:line="240" w:lineRule="auto"/>
        <w:ind w:firstLine="480"/>
        <w:rPr>
          <w:rFonts w:ascii="LXGW WenKai" w:eastAsia="LXGW WenKai" w:hAnsi="LXGW WenKai" w:cs="LXGW WenKai"/>
          <w:b/>
        </w:rPr>
      </w:pPr>
      <w:r>
        <w:rPr>
          <w:rFonts w:ascii="LXGW WenKai" w:eastAsia="LXGW WenKai" w:hAnsi="LXGW WenKai" w:cs="LXGW WenKai"/>
          <w:b/>
        </w:rPr>
        <w:t>案例 - 偏好投射：個人化推薦的巧妙連結</w:t>
      </w:r>
    </w:p>
    <w:p w14:paraId="000000C8" w14:textId="77777777" w:rsidR="006809F4" w:rsidRDefault="00000000">
      <w:pPr>
        <w:pBdr>
          <w:top w:val="nil"/>
          <w:left w:val="nil"/>
          <w:bottom w:val="nil"/>
          <w:right w:val="nil"/>
          <w:between w:val="nil"/>
        </w:pBdr>
        <w:spacing w:after="0" w:line="240" w:lineRule="auto"/>
        <w:ind w:firstLine="480"/>
        <w:rPr>
          <w:rFonts w:ascii="LXGW WenKai" w:eastAsia="LXGW WenKai" w:hAnsi="LXGW WenKai" w:cs="LXGW WenKai"/>
        </w:rPr>
      </w:pPr>
      <w:r>
        <w:rPr>
          <w:rFonts w:ascii="LXGW WenKai" w:eastAsia="LXGW WenKai" w:hAnsi="LXGW WenKai" w:cs="LXGW WenKai"/>
        </w:rPr>
        <w:t>假設有兩位使用者，用戶A和用戶B，在同一個電子商務平台上進行購物。用戶A經常購買運動器材和健身用品，而用戶B則更喜歡購買家庭用品和家居裝飾。當用戶A登錄該平台時，推薦系統會分析用戶A的購買歷史、瀏覽行為和其他相關資料，並基於這些資料建立用戶A的個人概況。根據用戶A的個人概況，推薦系統可能會投射出類似運動器材和健身用品的商品，以滿足用戶A的需求和興趣。</w:t>
      </w:r>
    </w:p>
    <w:p w14:paraId="000000C9" w14:textId="77777777" w:rsidR="006809F4" w:rsidRDefault="00000000">
      <w:pPr>
        <w:pBdr>
          <w:top w:val="nil"/>
          <w:left w:val="nil"/>
          <w:bottom w:val="nil"/>
          <w:right w:val="nil"/>
          <w:between w:val="nil"/>
        </w:pBdr>
        <w:spacing w:after="0" w:line="240" w:lineRule="auto"/>
        <w:ind w:firstLine="480"/>
        <w:rPr>
          <w:rFonts w:ascii="LXGW WenKai" w:eastAsia="LXGW WenKai" w:hAnsi="LXGW WenKai" w:cs="LXGW WenKai"/>
        </w:rPr>
      </w:pPr>
      <w:r>
        <w:rPr>
          <w:rFonts w:ascii="LXGW WenKai" w:eastAsia="LXGW WenKai" w:hAnsi="LXGW WenKai" w:cs="LXGW WenKai"/>
        </w:rPr>
        <w:t>同時，推薦系統也可以將用戶A的資料視為投射，並分析其他相似消費者的資料。例如，系統可能發現有一個群體類似用戶A，且這些相似消費者也對運動器材和健身用品感興趣。基於這一觀察，推薦系統可以將用戶A的推薦結果推薦給這些相似消費者，以提供類似興趣的商品選項。</w:t>
      </w:r>
    </w:p>
    <w:p w14:paraId="000000CA" w14:textId="77777777" w:rsidR="006809F4" w:rsidRDefault="00000000">
      <w:pPr>
        <w:pBdr>
          <w:top w:val="nil"/>
          <w:left w:val="nil"/>
          <w:bottom w:val="nil"/>
          <w:right w:val="nil"/>
          <w:between w:val="nil"/>
        </w:pBdr>
        <w:spacing w:after="0" w:line="240" w:lineRule="auto"/>
        <w:ind w:firstLine="480"/>
        <w:rPr>
          <w:rFonts w:ascii="LXGW WenKai" w:eastAsia="LXGW WenKai" w:hAnsi="LXGW WenKai" w:cs="LXGW WenKai"/>
        </w:rPr>
      </w:pPr>
      <w:r>
        <w:rPr>
          <w:rFonts w:ascii="LXGW WenKai" w:eastAsia="LXGW WenKai" w:hAnsi="LXGW WenKai" w:cs="LXGW WenKai"/>
        </w:rPr>
        <w:t>這種投射效應的機制使得推薦系統能夠更準確地理解使用者的需求和喜好，並提供更具個人化的商品推薦。通過分析使用者資料和相似消費者的行為，推薦系統可以建立連結和關聯，從而實現更有效的商品推薦。</w:t>
      </w:r>
    </w:p>
    <w:p w14:paraId="000000CB" w14:textId="77777777" w:rsidR="006809F4" w:rsidRDefault="00000000" w:rsidP="00B003F2">
      <w:pPr>
        <w:numPr>
          <w:ilvl w:val="0"/>
          <w:numId w:val="5"/>
        </w:numPr>
        <w:pBdr>
          <w:top w:val="nil"/>
          <w:left w:val="nil"/>
          <w:bottom w:val="nil"/>
          <w:right w:val="nil"/>
          <w:between w:val="nil"/>
        </w:pBdr>
        <w:spacing w:line="240" w:lineRule="auto"/>
        <w:ind w:left="482" w:hanging="482"/>
        <w:outlineLvl w:val="2"/>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替罪羊</w:t>
      </w:r>
    </w:p>
    <w:p w14:paraId="000000CC" w14:textId="77777777" w:rsidR="006809F4" w:rsidRDefault="00000000">
      <w:pPr>
        <w:pBdr>
          <w:top w:val="nil"/>
          <w:left w:val="nil"/>
          <w:bottom w:val="nil"/>
          <w:right w:val="nil"/>
          <w:between w:val="nil"/>
        </w:pBdr>
        <w:spacing w:after="0" w:line="240" w:lineRule="auto"/>
        <w:ind w:firstLine="480"/>
        <w:rPr>
          <w:rFonts w:ascii="LXGW WenKai" w:eastAsia="LXGW WenKai" w:hAnsi="LXGW WenKai" w:cs="LXGW WenKai"/>
          <w:color w:val="000000"/>
        </w:rPr>
      </w:pPr>
      <w:r>
        <w:rPr>
          <w:rFonts w:ascii="LXGW WenKai" w:eastAsia="LXGW WenKai" w:hAnsi="LXGW WenKai" w:cs="LXGW WenKai"/>
          <w:color w:val="000000"/>
        </w:rPr>
        <w:t>替罪羊是指，在一些人犯錯，但接受懲罰的是無辜的人。無辜的人就承擔了替罪羊的角色，為犯錯的人受罰。在電子商務出現之後，替罪羊的概念相對於傳統購物模式有所減少，並帶來了一些好處</w:t>
      </w:r>
    </w:p>
    <w:p w14:paraId="000000CD" w14:textId="77777777" w:rsidR="006809F4" w:rsidRDefault="00000000">
      <w:pPr>
        <w:spacing w:before="240" w:line="240" w:lineRule="auto"/>
        <w:ind w:firstLine="480"/>
        <w:rPr>
          <w:rFonts w:ascii="LXGW WenKai" w:eastAsia="LXGW WenKai" w:hAnsi="LXGW WenKai" w:cs="LXGW WenKai"/>
          <w:b/>
        </w:rPr>
      </w:pPr>
      <w:r>
        <w:rPr>
          <w:rFonts w:ascii="LXGW WenKai" w:eastAsia="LXGW WenKai" w:hAnsi="LXGW WenKai" w:cs="LXGW WenKai"/>
          <w:b/>
        </w:rPr>
        <w:t xml:space="preserve">案例 - 透明評價：消費者的權益提升 </w:t>
      </w:r>
    </w:p>
    <w:p w14:paraId="000000CE" w14:textId="77777777" w:rsidR="006809F4" w:rsidRDefault="00000000">
      <w:pPr>
        <w:pBdr>
          <w:top w:val="nil"/>
          <w:left w:val="nil"/>
          <w:bottom w:val="nil"/>
          <w:right w:val="nil"/>
          <w:between w:val="nil"/>
        </w:pBdr>
        <w:spacing w:after="0" w:line="240" w:lineRule="auto"/>
        <w:ind w:firstLine="480"/>
        <w:rPr>
          <w:rFonts w:ascii="LXGW WenKai" w:eastAsia="LXGW WenKai" w:hAnsi="LXGW WenKai" w:cs="LXGW WenKai"/>
          <w:color w:val="000000"/>
        </w:rPr>
      </w:pPr>
      <w:r>
        <w:rPr>
          <w:rFonts w:ascii="LXGW WenKai" w:eastAsia="LXGW WenKai" w:hAnsi="LXGW WenKai" w:cs="LXGW WenKai"/>
          <w:color w:val="000000"/>
        </w:rPr>
        <w:lastRenderedPageBreak/>
        <w:t>在傳統購物模式中，消費者常常因為出現問題或產品不符預期而需要向店家或店員提出投訴或退換貨，這可能引發尷尬或不愉快的經驗。然而，在電子商務中，消費者可以通過網絡平台進行交易，保持一定的匿名性，不必擔心受到歧視或不公平對待。這樣，消費者能夠更自由地表達意見和需求，而不必擔心被歸咎或承擔替罪羊的角色。</w:t>
      </w:r>
    </w:p>
    <w:p w14:paraId="000000CF" w14:textId="77777777" w:rsidR="006809F4" w:rsidRDefault="00000000">
      <w:pPr>
        <w:pBdr>
          <w:top w:val="nil"/>
          <w:left w:val="nil"/>
          <w:bottom w:val="nil"/>
          <w:right w:val="nil"/>
          <w:between w:val="nil"/>
        </w:pBdr>
        <w:spacing w:after="0" w:line="240" w:lineRule="auto"/>
        <w:ind w:firstLine="480"/>
        <w:rPr>
          <w:rFonts w:ascii="LXGW WenKai" w:eastAsia="LXGW WenKai" w:hAnsi="LXGW WenKai" w:cs="LXGW WenKai"/>
          <w:color w:val="000000"/>
        </w:rPr>
      </w:pPr>
      <w:r>
        <w:rPr>
          <w:rFonts w:ascii="LXGW WenKai" w:eastAsia="LXGW WenKai" w:hAnsi="LXGW WenKai" w:cs="LXGW WenKai"/>
          <w:color w:val="000000"/>
        </w:rPr>
        <w:t>此外，電子商務平台提供了評價和回饋機制，讓消費者可以評價和分享他們的購買體驗。這種透明的評價系統使得商家必須提供高品質的產品和良好的服務，否則將受到負面評價的影響。相比之下，在傳統購物模式中，消費者往往無法有效地向其他人分享他們的經驗，而店家也可以較容易地逃避責任，將負面的後果轉嫁給消費者。因此，透明的評價和回饋機制減少了消費者成為替罪羊的風險，並提供了一個公正的平台，讓消費者的聲音被聽到。</w:t>
      </w:r>
    </w:p>
    <w:p w14:paraId="000000D0" w14:textId="77777777" w:rsidR="006809F4" w:rsidRDefault="00000000" w:rsidP="00B003F2">
      <w:pPr>
        <w:numPr>
          <w:ilvl w:val="0"/>
          <w:numId w:val="5"/>
        </w:numPr>
        <w:pBdr>
          <w:top w:val="nil"/>
          <w:left w:val="nil"/>
          <w:bottom w:val="nil"/>
          <w:right w:val="nil"/>
          <w:between w:val="nil"/>
        </w:pBdr>
        <w:spacing w:before="240" w:line="240" w:lineRule="auto"/>
        <w:ind w:left="482" w:hanging="482"/>
        <w:outlineLvl w:val="2"/>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責任擴散</w:t>
      </w:r>
    </w:p>
    <w:p w14:paraId="000000D1" w14:textId="77777777" w:rsidR="006809F4" w:rsidRDefault="00000000">
      <w:pPr>
        <w:pBdr>
          <w:top w:val="nil"/>
          <w:left w:val="nil"/>
          <w:bottom w:val="nil"/>
          <w:right w:val="nil"/>
          <w:between w:val="nil"/>
        </w:pBdr>
        <w:spacing w:after="0" w:line="240" w:lineRule="auto"/>
        <w:ind w:firstLine="480"/>
        <w:rPr>
          <w:rFonts w:ascii="LXGW WenKai" w:eastAsia="LXGW WenKai" w:hAnsi="LXGW WenKai" w:cs="LXGW WenKai"/>
          <w:color w:val="000000"/>
        </w:rPr>
      </w:pPr>
      <w:r>
        <w:rPr>
          <w:rFonts w:ascii="LXGW WenKai" w:eastAsia="LXGW WenKai" w:hAnsi="LXGW WenKai" w:cs="LXGW WenKai"/>
          <w:color w:val="000000"/>
        </w:rPr>
        <w:t>在電子商務出現之後，責任擴散的概念相對於傳統購物模式有所減少，並帶來了一些好處。</w:t>
      </w:r>
    </w:p>
    <w:p w14:paraId="000000D2" w14:textId="77777777" w:rsidR="006809F4" w:rsidRDefault="00000000">
      <w:pPr>
        <w:spacing w:before="240" w:line="240" w:lineRule="auto"/>
        <w:ind w:firstLine="480"/>
        <w:rPr>
          <w:rFonts w:ascii="LXGW WenKai" w:eastAsia="LXGW WenKai" w:hAnsi="LXGW WenKai" w:cs="LXGW WenKai"/>
          <w:b/>
        </w:rPr>
      </w:pPr>
      <w:r>
        <w:rPr>
          <w:rFonts w:ascii="LXGW WenKai" w:eastAsia="LXGW WenKai" w:hAnsi="LXGW WenKai" w:cs="LXGW WenKai"/>
          <w:b/>
        </w:rPr>
        <w:t>案例 - 公正平台：消費者的責任轉變</w:t>
      </w:r>
    </w:p>
    <w:p w14:paraId="000000D3" w14:textId="77777777" w:rsidR="006809F4" w:rsidRDefault="00000000">
      <w:pPr>
        <w:pBdr>
          <w:top w:val="nil"/>
          <w:left w:val="nil"/>
          <w:bottom w:val="nil"/>
          <w:right w:val="nil"/>
          <w:between w:val="nil"/>
        </w:pBdr>
        <w:spacing w:after="0" w:line="240" w:lineRule="auto"/>
        <w:ind w:firstLine="480"/>
        <w:rPr>
          <w:rFonts w:ascii="LXGW WenKai" w:eastAsia="LXGW WenKai" w:hAnsi="LXGW WenKai" w:cs="LXGW WenKai"/>
          <w:color w:val="000000"/>
        </w:rPr>
      </w:pPr>
      <w:r>
        <w:rPr>
          <w:rFonts w:ascii="LXGW WenKai" w:eastAsia="LXGW WenKai" w:hAnsi="LXGW WenKai" w:cs="LXGW WenKai"/>
          <w:color w:val="000000"/>
        </w:rPr>
        <w:t>在傳統購物模式中，當消費者遇到問題或產品有缺陷時，他們往往需要承擔責任，包括與店家溝通、退換貨程序和追求賠償等。這可能導致消費者花費時間和精力來解決問題，甚至可能面臨無法得到滿意解決的困境。然而，在電子商務中，平台通常提供了更簡便的退換貨政策和申訴機制，並承擔一定的責任。消費者可以更輕鬆地進行退換貨或投訴，並期望獲得迅速的解決和賠償。這減輕了消費者的負擔，使他們不再承擔不應該由他們負責的責任。</w:t>
      </w:r>
    </w:p>
    <w:p w14:paraId="000000D4" w14:textId="77777777" w:rsidR="006809F4" w:rsidRDefault="00000000">
      <w:pPr>
        <w:pBdr>
          <w:top w:val="nil"/>
          <w:left w:val="nil"/>
          <w:bottom w:val="nil"/>
          <w:right w:val="nil"/>
          <w:between w:val="nil"/>
        </w:pBdr>
        <w:spacing w:after="0" w:line="240" w:lineRule="auto"/>
        <w:ind w:firstLine="480"/>
        <w:rPr>
          <w:rFonts w:ascii="LXGW WenKai" w:eastAsia="LXGW WenKai" w:hAnsi="LXGW WenKai" w:cs="LXGW WenKai"/>
          <w:color w:val="000000"/>
        </w:rPr>
      </w:pPr>
      <w:r>
        <w:rPr>
          <w:rFonts w:ascii="LXGW WenKai" w:eastAsia="LXGW WenKai" w:hAnsi="LXGW WenKai" w:cs="LXGW WenKai"/>
          <w:color w:val="000000"/>
        </w:rPr>
        <w:t>其次，在電子商務中，平台通常扮演著中介和服務提供者的角色。這使得平台有責任確保交易的安全性和交易品質。例如，平台可能要求商家提供正確的產品描述、確保產品的真實性和品質、提供交易保證和退換貨政策等。如果出現問題，平台也承擔著一定的責任，並提供相應的解決方案。這種平台的參與使得責任不僅僅集中在消費者身上，而是由平台與商家共同承擔，減少了消費者被迫承擔責任的可能性。</w:t>
      </w:r>
    </w:p>
    <w:p w14:paraId="000000D5" w14:textId="77777777" w:rsidR="006809F4" w:rsidRDefault="00000000">
      <w:pPr>
        <w:pBdr>
          <w:top w:val="nil"/>
          <w:left w:val="nil"/>
          <w:bottom w:val="nil"/>
          <w:right w:val="nil"/>
          <w:between w:val="nil"/>
        </w:pBdr>
        <w:spacing w:after="0" w:line="240" w:lineRule="auto"/>
        <w:ind w:firstLine="480"/>
        <w:rPr>
          <w:rFonts w:ascii="LXGW WenKai" w:eastAsia="LXGW WenKai" w:hAnsi="LXGW WenKai" w:cs="LXGW WenKai"/>
          <w:color w:val="000000"/>
        </w:rPr>
      </w:pPr>
      <w:r>
        <w:rPr>
          <w:rFonts w:ascii="LXGW WenKai" w:eastAsia="LXGW WenKai" w:hAnsi="LXGW WenKai" w:cs="LXGW WenKai"/>
          <w:color w:val="000000"/>
        </w:rPr>
        <w:t>最後，在電子商務中，商家通常需要在平台上註冊並遵守平台的規定和政策。這使得商家有責任提供準確的產品信息、保證產品品質、及時履行交付承諾等。商</w:t>
      </w:r>
      <w:r>
        <w:rPr>
          <w:rFonts w:ascii="LXGW WenKai" w:eastAsia="LXGW WenKai" w:hAnsi="LXGW WenKai" w:cs="LXGW WenKai"/>
          <w:color w:val="000000"/>
        </w:rPr>
        <w:lastRenderedPageBreak/>
        <w:t>家的行為受到平台和消費者的監督和評價，他們需要維護良好的聲譽以保持競爭力。這種情況下，商家被迫承擔更多的責任，不再能將責任完全推卸給消費者。如果商家提供低質量的產品或出現問題，平台會介入並採取適當的措施，如罰款、限制交易或甚至終止合作關係。因此，電子商務的平台監管和消費者的評價機制擴大了商家的責任範圍，減少了責任擴散的現象。</w:t>
      </w:r>
    </w:p>
    <w:p w14:paraId="000000D6" w14:textId="77777777" w:rsidR="006809F4" w:rsidRDefault="00000000">
      <w:pPr>
        <w:rPr>
          <w:rFonts w:ascii="LXGW WenKai" w:eastAsia="LXGW WenKai" w:hAnsi="LXGW WenKai" w:cs="LXGW WenKai"/>
          <w:b/>
          <w:sz w:val="40"/>
          <w:szCs w:val="40"/>
        </w:rPr>
      </w:pPr>
      <w:r>
        <w:br w:type="page"/>
      </w:r>
    </w:p>
    <w:p w14:paraId="000000D7" w14:textId="77777777" w:rsidR="006809F4" w:rsidRDefault="00000000" w:rsidP="00EF7582">
      <w:pPr>
        <w:spacing w:line="240" w:lineRule="auto"/>
        <w:outlineLvl w:val="0"/>
        <w:rPr>
          <w:rFonts w:ascii="LXGW WenKai" w:eastAsia="LXGW WenKai" w:hAnsi="LXGW WenKai" w:cs="LXGW WenKai"/>
          <w:b/>
          <w:sz w:val="40"/>
          <w:szCs w:val="40"/>
        </w:rPr>
      </w:pPr>
      <w:r>
        <w:rPr>
          <w:rFonts w:ascii="LXGW WenKai" w:eastAsia="LXGW WenKai" w:hAnsi="LXGW WenKai" w:cs="LXGW WenKai"/>
          <w:b/>
          <w:sz w:val="40"/>
          <w:szCs w:val="40"/>
        </w:rPr>
        <w:lastRenderedPageBreak/>
        <w:t xml:space="preserve">7.6 電子商務升級與HD 擴展 </w:t>
      </w:r>
    </w:p>
    <w:p w14:paraId="000000D8" w14:textId="77777777" w:rsidR="006809F4" w:rsidRDefault="00000000">
      <w:pPr>
        <w:pBdr>
          <w:top w:val="nil"/>
          <w:left w:val="nil"/>
          <w:bottom w:val="nil"/>
          <w:right w:val="nil"/>
          <w:between w:val="nil"/>
        </w:pBdr>
        <w:spacing w:after="0" w:line="240" w:lineRule="auto"/>
        <w:rPr>
          <w:rFonts w:ascii="LXGW WenKai" w:eastAsia="LXGW WenKai" w:hAnsi="LXGW WenKai" w:cs="LXGW WenKai"/>
          <w:color w:val="000000"/>
        </w:rPr>
      </w:pPr>
      <w:r>
        <w:rPr>
          <w:rFonts w:ascii="LXGW WenKai" w:eastAsia="LXGW WenKai" w:hAnsi="LXGW WenKai" w:cs="LXGW WenKai"/>
          <w:color w:val="000000"/>
        </w:rPr>
        <w:t xml:space="preserve">　　在前面</w:t>
      </w:r>
      <w:r>
        <w:rPr>
          <w:rFonts w:ascii="LXGW WenKai" w:eastAsia="LXGW WenKai" w:hAnsi="LXGW WenKai" w:cs="LXGW WenKai"/>
        </w:rPr>
        <w:t>的部份</w:t>
      </w:r>
      <w:r>
        <w:rPr>
          <w:rFonts w:ascii="LXGW WenKai" w:eastAsia="LXGW WenKai" w:hAnsi="LXGW WenKai" w:cs="LXGW WenKai"/>
          <w:color w:val="000000"/>
        </w:rPr>
        <w:t>，</w:t>
      </w:r>
      <w:r>
        <w:rPr>
          <w:rFonts w:ascii="LXGW WenKai" w:eastAsia="LXGW WenKai" w:hAnsi="LXGW WenKai" w:cs="LXGW WenKai"/>
        </w:rPr>
        <w:t>文中使用了習慣領域中，八大通性的觀點，來分析電子商務中不同策略以及背後的原理。而在接下來的部分，我們會繼續以習慣領域的理論，來為電子商務這一個範疇，提出一些未來方向，以及可改進的地方。</w:t>
      </w:r>
    </w:p>
    <w:p w14:paraId="000000D9" w14:textId="77777777" w:rsidR="006809F4" w:rsidRDefault="00000000">
      <w:pPr>
        <w:pBdr>
          <w:top w:val="nil"/>
          <w:left w:val="nil"/>
          <w:bottom w:val="nil"/>
          <w:right w:val="nil"/>
          <w:between w:val="nil"/>
        </w:pBdr>
        <w:spacing w:line="240" w:lineRule="auto"/>
        <w:rPr>
          <w:rFonts w:ascii="LXGW WenKai" w:eastAsia="LXGW WenKai" w:hAnsi="LXGW WenKai" w:cs="LXGW WenKai"/>
          <w:color w:val="000000"/>
        </w:rPr>
      </w:pPr>
      <w:r>
        <w:rPr>
          <w:noProof/>
        </w:rPr>
        <mc:AlternateContent>
          <mc:Choice Requires="wpg">
            <w:drawing>
              <wp:anchor distT="0" distB="0" distL="114300" distR="114300" simplePos="0" relativeHeight="251695104" behindDoc="0" locked="0" layoutInCell="1" hidden="0" allowOverlap="1" wp14:anchorId="2642F9E4" wp14:editId="72796A4E">
                <wp:simplePos x="0" y="0"/>
                <wp:positionH relativeFrom="column">
                  <wp:posOffset>1092200</wp:posOffset>
                </wp:positionH>
                <wp:positionV relativeFrom="paragraph">
                  <wp:posOffset>279400</wp:posOffset>
                </wp:positionV>
                <wp:extent cx="3479165" cy="1769110"/>
                <wp:effectExtent l="0" t="0" r="0" b="0"/>
                <wp:wrapNone/>
                <wp:docPr id="6" name="群組 6"/>
                <wp:cNvGraphicFramePr/>
                <a:graphic xmlns:a="http://schemas.openxmlformats.org/drawingml/2006/main">
                  <a:graphicData uri="http://schemas.microsoft.com/office/word/2010/wordprocessingGroup">
                    <wpg:wgp>
                      <wpg:cNvGrpSpPr/>
                      <wpg:grpSpPr>
                        <a:xfrm>
                          <a:off x="0" y="0"/>
                          <a:ext cx="3479165" cy="1769110"/>
                          <a:chOff x="3606400" y="2895425"/>
                          <a:chExt cx="3479200" cy="1769150"/>
                        </a:xfrm>
                      </wpg:grpSpPr>
                      <wpg:grpSp>
                        <wpg:cNvPr id="422752291" name="群組 422752291"/>
                        <wpg:cNvGrpSpPr/>
                        <wpg:grpSpPr>
                          <a:xfrm>
                            <a:off x="3606418" y="2895445"/>
                            <a:ext cx="3479165" cy="1769110"/>
                            <a:chOff x="3606400" y="2895425"/>
                            <a:chExt cx="3479200" cy="1769150"/>
                          </a:xfrm>
                        </wpg:grpSpPr>
                        <wps:wsp>
                          <wps:cNvPr id="752556286" name="矩形 752556286"/>
                          <wps:cNvSpPr/>
                          <wps:spPr>
                            <a:xfrm>
                              <a:off x="3606400" y="2895425"/>
                              <a:ext cx="3479200" cy="1769150"/>
                            </a:xfrm>
                            <a:prstGeom prst="rect">
                              <a:avLst/>
                            </a:prstGeom>
                            <a:noFill/>
                            <a:ln>
                              <a:noFill/>
                            </a:ln>
                          </wps:spPr>
                          <wps:txbx>
                            <w:txbxContent>
                              <w:p w14:paraId="22E19D1A" w14:textId="77777777" w:rsidR="006809F4" w:rsidRDefault="006809F4">
                                <w:pPr>
                                  <w:spacing w:after="0" w:line="240" w:lineRule="auto"/>
                                  <w:textDirection w:val="btLr"/>
                                </w:pPr>
                              </w:p>
                            </w:txbxContent>
                          </wps:txbx>
                          <wps:bodyPr spcFirstLastPara="1" wrap="square" lIns="91425" tIns="91425" rIns="91425" bIns="91425" anchor="ctr" anchorCtr="0">
                            <a:noAutofit/>
                          </wps:bodyPr>
                        </wps:wsp>
                        <wpg:grpSp>
                          <wpg:cNvPr id="918208862" name="群組 918208862"/>
                          <wpg:cNvGrpSpPr/>
                          <wpg:grpSpPr>
                            <a:xfrm>
                              <a:off x="3606418" y="2895445"/>
                              <a:ext cx="3479165" cy="1769110"/>
                              <a:chOff x="0" y="327660"/>
                              <a:chExt cx="4759325" cy="2339340"/>
                            </a:xfrm>
                          </wpg:grpSpPr>
                          <wps:wsp>
                            <wps:cNvPr id="1152792935" name="矩形 1152792935"/>
                            <wps:cNvSpPr/>
                            <wps:spPr>
                              <a:xfrm>
                                <a:off x="0" y="327660"/>
                                <a:ext cx="4759325" cy="2339325"/>
                              </a:xfrm>
                              <a:prstGeom prst="rect">
                                <a:avLst/>
                              </a:prstGeom>
                              <a:noFill/>
                              <a:ln>
                                <a:noFill/>
                              </a:ln>
                            </wps:spPr>
                            <wps:txbx>
                              <w:txbxContent>
                                <w:p w14:paraId="5C39561F" w14:textId="77777777" w:rsidR="006809F4" w:rsidRDefault="006809F4">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478745291" name="Shape 35"/>
                              <pic:cNvPicPr preferRelativeResize="0"/>
                            </pic:nvPicPr>
                            <pic:blipFill rotWithShape="1">
                              <a:blip r:embed="rId28">
                                <a:alphaModFix/>
                              </a:blip>
                              <a:srcRect/>
                              <a:stretch/>
                            </pic:blipFill>
                            <pic:spPr>
                              <a:xfrm>
                                <a:off x="0" y="327660"/>
                                <a:ext cx="2339340" cy="2339340"/>
                              </a:xfrm>
                              <a:prstGeom prst="rect">
                                <a:avLst/>
                              </a:prstGeom>
                              <a:noFill/>
                              <a:ln>
                                <a:noFill/>
                              </a:ln>
                            </pic:spPr>
                          </pic:pic>
                          <pic:pic xmlns:pic="http://schemas.openxmlformats.org/drawingml/2006/picture">
                            <pic:nvPicPr>
                              <pic:cNvPr id="1292311308" name="Shape 36"/>
                              <pic:cNvPicPr preferRelativeResize="0"/>
                            </pic:nvPicPr>
                            <pic:blipFill rotWithShape="1">
                              <a:blip r:embed="rId29">
                                <a:alphaModFix/>
                              </a:blip>
                              <a:srcRect/>
                              <a:stretch/>
                            </pic:blipFill>
                            <pic:spPr>
                              <a:xfrm>
                                <a:off x="4198620" y="426720"/>
                                <a:ext cx="560705" cy="560705"/>
                              </a:xfrm>
                              <a:prstGeom prst="rect">
                                <a:avLst/>
                              </a:prstGeom>
                              <a:noFill/>
                              <a:ln>
                                <a:noFill/>
                              </a:ln>
                            </pic:spPr>
                          </pic:pic>
                          <pic:pic xmlns:pic="http://schemas.openxmlformats.org/drawingml/2006/picture">
                            <pic:nvPicPr>
                              <pic:cNvPr id="15089802" name="Shape 37"/>
                              <pic:cNvPicPr preferRelativeResize="0"/>
                            </pic:nvPicPr>
                            <pic:blipFill rotWithShape="1">
                              <a:blip r:embed="rId29">
                                <a:alphaModFix/>
                              </a:blip>
                              <a:srcRect/>
                              <a:stretch/>
                            </pic:blipFill>
                            <pic:spPr>
                              <a:xfrm>
                                <a:off x="3756660" y="754380"/>
                                <a:ext cx="560705" cy="560705"/>
                              </a:xfrm>
                              <a:prstGeom prst="rect">
                                <a:avLst/>
                              </a:prstGeom>
                              <a:noFill/>
                              <a:ln>
                                <a:noFill/>
                              </a:ln>
                            </pic:spPr>
                          </pic:pic>
                          <pic:pic xmlns:pic="http://schemas.openxmlformats.org/drawingml/2006/picture">
                            <pic:nvPicPr>
                              <pic:cNvPr id="57476202" name="Shape 38"/>
                              <pic:cNvPicPr preferRelativeResize="0"/>
                            </pic:nvPicPr>
                            <pic:blipFill rotWithShape="1">
                              <a:blip r:embed="rId29">
                                <a:alphaModFix/>
                              </a:blip>
                              <a:srcRect/>
                              <a:stretch/>
                            </pic:blipFill>
                            <pic:spPr>
                              <a:xfrm>
                                <a:off x="3337560" y="1127760"/>
                                <a:ext cx="560705" cy="560705"/>
                              </a:xfrm>
                              <a:prstGeom prst="rect">
                                <a:avLst/>
                              </a:prstGeom>
                              <a:noFill/>
                              <a:ln>
                                <a:noFill/>
                              </a:ln>
                            </pic:spPr>
                          </pic:pic>
                          <pic:pic xmlns:pic="http://schemas.openxmlformats.org/drawingml/2006/picture">
                            <pic:nvPicPr>
                              <pic:cNvPr id="863937104" name="Shape 39"/>
                              <pic:cNvPicPr preferRelativeResize="0"/>
                            </pic:nvPicPr>
                            <pic:blipFill rotWithShape="1">
                              <a:blip r:embed="rId29">
                                <a:alphaModFix/>
                              </a:blip>
                              <a:srcRect/>
                              <a:stretch/>
                            </pic:blipFill>
                            <pic:spPr>
                              <a:xfrm>
                                <a:off x="2948940" y="1485900"/>
                                <a:ext cx="560705" cy="560705"/>
                              </a:xfrm>
                              <a:prstGeom prst="rect">
                                <a:avLst/>
                              </a:prstGeom>
                              <a:noFill/>
                              <a:ln>
                                <a:noFill/>
                              </a:ln>
                            </pic:spPr>
                          </pic:pic>
                          <pic:pic xmlns:pic="http://schemas.openxmlformats.org/drawingml/2006/picture">
                            <pic:nvPicPr>
                              <pic:cNvPr id="40" name="Shape 40"/>
                              <pic:cNvPicPr preferRelativeResize="0"/>
                            </pic:nvPicPr>
                            <pic:blipFill rotWithShape="1">
                              <a:blip r:embed="rId29">
                                <a:alphaModFix/>
                              </a:blip>
                              <a:srcRect/>
                              <a:stretch/>
                            </pic:blipFill>
                            <pic:spPr>
                              <a:xfrm>
                                <a:off x="2537460" y="1897380"/>
                                <a:ext cx="560705" cy="560705"/>
                              </a:xfrm>
                              <a:prstGeom prst="rect">
                                <a:avLst/>
                              </a:prstGeom>
                              <a:noFill/>
                              <a:ln>
                                <a:noFill/>
                              </a:ln>
                            </pic:spPr>
                          </pic:pic>
                        </wpg:grpSp>
                      </wpg:grpSp>
                    </wpg:wgp>
                  </a:graphicData>
                </a:graphic>
              </wp:anchor>
            </w:drawing>
          </mc:Choice>
          <mc:Fallback>
            <w:pict>
              <v:group w14:anchorId="2642F9E4" id="群組 6" o:spid="_x0000_s1109" style="position:absolute;margin-left:86pt;margin-top:22pt;width:273.95pt;height:139.3pt;z-index:251695104;mso-position-horizontal-relative:text;mso-position-vertical-relative:text" coordorigin="36064,28954" coordsize="34792,176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">
                <v:group id="群組 422752291" o:spid="_x0000_s1110" style="position:absolute;left:36064;top:28954;width:34791;height:17691" coordorigin="36064,28954" coordsize="34792,17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">
                  <v:rect id="矩形 752556286" o:spid="_x0000_s1111" style="position:absolute;left:36064;top:28954;width:34792;height:176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" filled="f" stroked="f">
                    <v:textbox inset="2.53958mm,2.53958mm,2.53958mm,2.53958mm">
                      <w:txbxContent>
                        <w:p w14:paraId="22E19D1A" w14:textId="77777777" w:rsidR="006809F4" w:rsidRDefault="006809F4">
                          <w:pPr>
                            <w:spacing w:after="0" w:line="240" w:lineRule="auto"/>
                            <w:textDirection w:val="btLr"/>
                          </w:pPr>
                        </w:p>
                      </w:txbxContent>
                    </v:textbox>
                  </v:rect>
                  <v:group id="群組 918208862" o:spid="_x0000_s1112" style="position:absolute;left:36064;top:28954;width:34791;height:17691" coordorigin=",3276" coordsize="47593,23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">
                    <v:rect id="矩形 1152792935" o:spid="_x0000_s1113" style="position:absolute;top:3276;width:47593;height:233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" filled="f" stroked="f">
                      <v:textbox inset="2.53958mm,2.53958mm,2.53958mm,2.53958mm">
                        <w:txbxContent>
                          <w:p w14:paraId="5C39561F" w14:textId="77777777" w:rsidR="006809F4" w:rsidRDefault="006809F4">
                            <w:pPr>
                              <w:spacing w:after="0" w:line="240" w:lineRule="auto"/>
                              <w:textDirection w:val="btLr"/>
                            </w:pPr>
                          </w:p>
                        </w:txbxContent>
                      </v:textbox>
                    </v:rect>
                    <v:shape id="Shape 35" o:spid="_x0000_s1114" type="#_x0000_t75" style="position:absolute;top:3276;width:23393;height:2339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">
                      <v:imagedata r:id="rId30" o:title=""/>
                    </v:shape>
                    <v:shape id="Shape 36" o:spid="_x0000_s1115" type="#_x0000_t75" style="position:absolute;left:41986;top:4267;width:5607;height:560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">
                      <v:imagedata r:id="rId31" o:title=""/>
                    </v:shape>
                    <v:shape id="Shape 37" o:spid="_x0000_s1116" type="#_x0000_t75" style="position:absolute;left:37566;top:7543;width:5607;height:560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">
                      <v:imagedata r:id="rId31" o:title=""/>
                    </v:shape>
                    <v:shape id="Shape 38" o:spid="_x0000_s1117" type="#_x0000_t75" style="position:absolute;left:33375;top:11277;width:5607;height:560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">
                      <v:imagedata r:id="rId31" o:title=""/>
                    </v:shape>
                    <v:shape id="Shape 39" o:spid="_x0000_s1118" type="#_x0000_t75" style="position:absolute;left:29489;top:14859;width:5607;height:560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">
                      <v:imagedata r:id="rId31" o:title=""/>
                    </v:shape>
                    <v:shape id="Shape 40" o:spid="_x0000_s1119" type="#_x0000_t75" style="position:absolute;left:25374;top:18973;width:5607;height:560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">
                      <v:imagedata r:id="rId31" o:title=""/>
                    </v:shape>
                  </v:group>
                </v:group>
              </v:group>
            </w:pict>
          </mc:Fallback>
        </mc:AlternateContent>
      </w:r>
    </w:p>
    <w:p w14:paraId="000000DA" w14:textId="77777777" w:rsidR="006809F4" w:rsidRDefault="006809F4">
      <w:pPr>
        <w:pBdr>
          <w:top w:val="nil"/>
          <w:left w:val="nil"/>
          <w:bottom w:val="nil"/>
          <w:right w:val="nil"/>
          <w:between w:val="nil"/>
        </w:pBdr>
        <w:spacing w:line="240" w:lineRule="auto"/>
        <w:rPr>
          <w:rFonts w:ascii="LXGW WenKai" w:eastAsia="LXGW WenKai" w:hAnsi="LXGW WenKai" w:cs="LXGW WenKai"/>
          <w:color w:val="000000"/>
        </w:rPr>
      </w:pPr>
    </w:p>
    <w:p w14:paraId="000000DB" w14:textId="77777777" w:rsidR="006809F4" w:rsidRDefault="006809F4">
      <w:pPr>
        <w:pBdr>
          <w:top w:val="nil"/>
          <w:left w:val="nil"/>
          <w:bottom w:val="nil"/>
          <w:right w:val="nil"/>
          <w:between w:val="nil"/>
        </w:pBdr>
        <w:spacing w:line="240" w:lineRule="auto"/>
        <w:rPr>
          <w:rFonts w:ascii="LXGW WenKai" w:eastAsia="LXGW WenKai" w:hAnsi="LXGW WenKai" w:cs="LXGW WenKai"/>
          <w:color w:val="000000"/>
        </w:rPr>
      </w:pPr>
    </w:p>
    <w:p w14:paraId="000000DC" w14:textId="77777777" w:rsidR="006809F4" w:rsidRDefault="006809F4">
      <w:pPr>
        <w:pBdr>
          <w:top w:val="nil"/>
          <w:left w:val="nil"/>
          <w:bottom w:val="nil"/>
          <w:right w:val="nil"/>
          <w:between w:val="nil"/>
        </w:pBdr>
        <w:spacing w:line="240" w:lineRule="auto"/>
        <w:rPr>
          <w:rFonts w:ascii="LXGW WenKai" w:eastAsia="LXGW WenKai" w:hAnsi="LXGW WenKai" w:cs="LXGW WenKai"/>
          <w:color w:val="000000"/>
        </w:rPr>
      </w:pPr>
    </w:p>
    <w:p w14:paraId="000000DD" w14:textId="77777777" w:rsidR="006809F4" w:rsidRDefault="006809F4">
      <w:pPr>
        <w:pBdr>
          <w:top w:val="nil"/>
          <w:left w:val="nil"/>
          <w:bottom w:val="nil"/>
          <w:right w:val="nil"/>
          <w:between w:val="nil"/>
        </w:pBdr>
        <w:spacing w:line="240" w:lineRule="auto"/>
        <w:rPr>
          <w:rFonts w:ascii="LXGW WenKai" w:eastAsia="LXGW WenKai" w:hAnsi="LXGW WenKai" w:cs="LXGW WenKai"/>
          <w:color w:val="000000"/>
        </w:rPr>
      </w:pPr>
    </w:p>
    <w:p w14:paraId="000000DE" w14:textId="77777777" w:rsidR="006809F4" w:rsidRDefault="006809F4">
      <w:pPr>
        <w:pBdr>
          <w:top w:val="nil"/>
          <w:left w:val="nil"/>
          <w:bottom w:val="nil"/>
          <w:right w:val="nil"/>
          <w:between w:val="nil"/>
        </w:pBdr>
        <w:spacing w:line="240" w:lineRule="auto"/>
        <w:rPr>
          <w:rFonts w:ascii="LXGW WenKai" w:eastAsia="LXGW WenKai" w:hAnsi="LXGW WenKai" w:cs="LXGW WenKai"/>
          <w:color w:val="000000"/>
        </w:rPr>
      </w:pPr>
    </w:p>
    <w:p w14:paraId="000000DF" w14:textId="77777777" w:rsidR="006809F4" w:rsidRDefault="00000000">
      <w:pPr>
        <w:spacing w:line="240" w:lineRule="auto"/>
        <w:jc w:val="center"/>
        <w:rPr>
          <w:rFonts w:ascii="LXGW WenKai" w:eastAsia="LXGW WenKai" w:hAnsi="LXGW WenKai" w:cs="LXGW WenKai"/>
          <w:sz w:val="32"/>
          <w:szCs w:val="32"/>
        </w:rPr>
      </w:pPr>
      <w:r>
        <w:rPr>
          <w:rFonts w:ascii="LXGW WenKai" w:eastAsia="LXGW WenKai" w:hAnsi="LXGW WenKai" w:cs="LXGW WenKai"/>
        </w:rPr>
        <w:t>圖 7.8電子商務升級與HD 擴展</w:t>
      </w:r>
    </w:p>
    <w:p w14:paraId="000000E0" w14:textId="7DF0C3A0" w:rsidR="006809F4" w:rsidRDefault="00EF7582" w:rsidP="00EF7582">
      <w:pPr>
        <w:spacing w:line="240" w:lineRule="auto"/>
        <w:outlineLvl w:val="1"/>
        <w:rPr>
          <w:rFonts w:ascii="LXGW WenKai" w:eastAsia="LXGW WenKai" w:hAnsi="LXGW WenKai" w:cs="LXGW WenKai"/>
          <w:b/>
          <w:sz w:val="28"/>
          <w:szCs w:val="28"/>
        </w:rPr>
      </w:pPr>
      <w:r>
        <w:rPr>
          <w:rFonts w:ascii="LXGW WenKai" w:eastAsia="LXGW WenKai" w:hAnsi="LXGW WenKai" w:cs="LXGW WenKai"/>
          <w:b/>
          <w:sz w:val="28"/>
          <w:szCs w:val="28"/>
        </w:rPr>
        <w:t xml:space="preserve">(1) </w:t>
      </w:r>
      <w:sdt>
        <w:sdtPr>
          <w:tag w:val="goog_rdk_10"/>
          <w:id w:val="1028909529"/>
        </w:sdtPr>
        <w:sdtContent>
          <w:commentRangeStart w:id="22"/>
        </w:sdtContent>
      </w:sdt>
      <w:r>
        <w:rPr>
          <w:rFonts w:ascii="LXGW WenKai" w:eastAsia="LXGW WenKai" w:hAnsi="LXGW WenKai" w:cs="LXGW WenKai"/>
          <w:b/>
          <w:sz w:val="28"/>
          <w:szCs w:val="28"/>
        </w:rPr>
        <w:t>腦力激盪：創新服務模式</w:t>
      </w:r>
      <w:commentRangeEnd w:id="22"/>
      <w:r>
        <w:commentReference w:id="22"/>
      </w:r>
    </w:p>
    <w:p w14:paraId="000000E1"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當前的電子商務市場競爭激烈，商家們需要不斷地探索新的方法來提高競爭力。腦力激盪是一種有效的思維方法，幫助商家們在多方面聯想和思考，提出創新的解決方案來改善現有的電子商務方法，佔有市場份額並吸引更多客戶。</w:t>
      </w:r>
    </w:p>
    <w:p w14:paraId="000000E2" w14:textId="77777777" w:rsidR="006809F4" w:rsidRDefault="00000000">
      <w:pPr>
        <w:spacing w:line="240" w:lineRule="auto"/>
        <w:ind w:firstLine="720"/>
        <w:rPr>
          <w:rFonts w:ascii="LXGW WenKai" w:eastAsia="LXGW WenKai" w:hAnsi="LXGW WenKai" w:cs="LXGW WenKai"/>
        </w:rPr>
      </w:pPr>
      <w:bookmarkStart w:id="23" w:name="_heading=h.1fob9te" w:colFirst="0" w:colLast="0"/>
      <w:bookmarkEnd w:id="23"/>
      <w:r>
        <w:rPr>
          <w:rFonts w:ascii="LXGW WenKai" w:eastAsia="LXGW WenKai" w:hAnsi="LXGW WenKai" w:cs="LXGW WenKai"/>
        </w:rPr>
        <w:t>例如，在優化物流配送方面，商家可以改進物流流程以提高速度和質量。菜鳥網絡（Cainiao）作為阿里巴巴旗下物流平台，利用大數據分析和智能路由算法實現高效物流配送。他們與各大物流公司合作，提供即時追蹤和自動化選擇最佳路線等服務。這樣的創新解決方案改善了過去物流配送的限制，如路線不佳和長時間等待。通過大數據分析和智能路由算法，菜鳥網絡能夠快速分析物流數據並安排最佳路線，提高效率，減少時間，為電子商務企業提供更快速和準時的交付服務。</w:t>
      </w:r>
    </w:p>
    <w:p w14:paraId="000000E3"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此外，菜鳥網絡引入新技術實現了即時追蹤和信息透明化。消費者可以隨時查詢物流狀態，了解包裹的實時位置和預計送達時間，提升消費者的使用體驗。同時，他們的智能路由算法根據交通情況、配送距離和量等因素自動選擇最佳路線。這節省了時間和成本，提高配送效率，同時減少了人為錯誤和不準確性。</w:t>
      </w:r>
    </w:p>
    <w:p w14:paraId="000000E4"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lastRenderedPageBreak/>
        <w:t>總而言之，商家們應該透過腦力激盪來改善電子商務方法，提高競爭力。菜鳥網絡作為一個成功案例，通過大數據分析、智能路由算法和引入新技術來優化物流配送，解決了電商目前遇到的問題，提供更快速、準時和透明的物流服務，提升消費者滿意度，並增強企業的市場競爭力。</w:t>
      </w:r>
    </w:p>
    <w:p w14:paraId="000000E5" w14:textId="77765964" w:rsidR="006809F4" w:rsidRDefault="00EF7582" w:rsidP="00EF7582">
      <w:pPr>
        <w:spacing w:line="240" w:lineRule="auto"/>
        <w:outlineLvl w:val="1"/>
        <w:rPr>
          <w:rFonts w:ascii="LXGW WenKai" w:eastAsia="LXGW WenKai" w:hAnsi="LXGW WenKai" w:cs="LXGW WenKai"/>
          <w:b/>
          <w:sz w:val="28"/>
          <w:szCs w:val="28"/>
        </w:rPr>
      </w:pPr>
      <w:r>
        <w:rPr>
          <w:rFonts w:ascii="LXGW WenKai" w:eastAsia="LXGW WenKai" w:hAnsi="LXGW WenKai" w:cs="LXGW WenKai"/>
          <w:b/>
          <w:sz w:val="28"/>
          <w:szCs w:val="28"/>
        </w:rPr>
        <w:t>(2) 虛心學習：導入新技術</w:t>
      </w:r>
    </w:p>
    <w:p w14:paraId="000000E6" w14:textId="77777777" w:rsidR="006809F4" w:rsidRDefault="00000000">
      <w:pPr>
        <w:spacing w:line="240" w:lineRule="auto"/>
        <w:rPr>
          <w:rFonts w:ascii="LXGW WenKai" w:eastAsia="LXGW WenKai" w:hAnsi="LXGW WenKai" w:cs="LXGW WenKai"/>
        </w:rPr>
      </w:pPr>
      <w:r>
        <w:rPr>
          <w:rFonts w:ascii="LXGW WenKai" w:eastAsia="LXGW WenKai" w:hAnsi="LXGW WenKai" w:cs="LXGW WenKai"/>
        </w:rPr>
        <w:t xml:space="preserve">　　虛心學習意思就是要不自滿，不要覺得自己已經在行業之中的頂峰，所以不用進步。這個部分的重點就是，要不斷向新科技學習，也要願意花時間了解。不要預先設定一個既定立場，而不願意接受新的事物或者意見。</w:t>
      </w:r>
    </w:p>
    <w:p w14:paraId="000000E7" w14:textId="77777777" w:rsidR="006809F4" w:rsidRDefault="00000000">
      <w:pPr>
        <w:spacing w:line="240" w:lineRule="auto"/>
        <w:rPr>
          <w:rFonts w:ascii="LXGW WenKai" w:eastAsia="LXGW WenKai" w:hAnsi="LXGW WenKai" w:cs="LXGW WenKai"/>
        </w:rPr>
      </w:pPr>
      <w:r>
        <w:rPr>
          <w:rFonts w:ascii="LXGW WenKai" w:eastAsia="LXGW WenKai" w:hAnsi="LXGW WenKai" w:cs="LXGW WenKai"/>
        </w:rPr>
        <w:tab/>
        <w:t>隨著科技的發展和競爭的加劇，電子商務企業必須不斷提高自身的競爭力，並學習新技術來解決現有的問題，滿足不斷變化的市場需求。</w:t>
      </w:r>
    </w:p>
    <w:p w14:paraId="000000E8"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亞馬遜（Amazon）是一家全球知名的電子商務平台，它在持續學習和採用新技術方面做出了許多努力。亞馬遜面臨的一個挑戰是提高物流效率，特別是在快速交貨和處理大量訂單時。為了解決這個問題，亞馬遜開始導入自主無人機技術作為一種新的交貨方式。</w:t>
      </w:r>
    </w:p>
    <w:p w14:paraId="000000E9"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亞馬遜的虛心學習態度使他們願意接受新的科技，他們積極投入研發和測試，以確定自主無人機在物流配送中的可行性。他們與無人機製造商和航空管理機構合作，解決法規和安全方面的問題。亞馬遜的目標是利用自主無人機實現更快速和高效的交貨，同時減少運輸成本和碳足跡。</w:t>
      </w:r>
    </w:p>
    <w:p w14:paraId="000000EA"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通過這樣的學習和改進，亞馬遜成功地提升了物流效率，實現了更快速和高效的交貨，從而提升了他們的競爭力和客戶滿意度。這個案例提醒其他電子商務企業，要樹立虛心學習的態度，願意接受新技術和思維，以解決現有的問題。只有不斷地學習和探索，電商企業才能跟上行業的變革。</w:t>
      </w:r>
    </w:p>
    <w:p w14:paraId="000000EB" w14:textId="5C5518EA" w:rsidR="006809F4" w:rsidRDefault="00EF7582" w:rsidP="00EF7582">
      <w:pPr>
        <w:spacing w:line="240" w:lineRule="auto"/>
        <w:outlineLvl w:val="1"/>
        <w:rPr>
          <w:rFonts w:ascii="LXGW WenKai" w:eastAsia="LXGW WenKai" w:hAnsi="LXGW WenKai" w:cs="LXGW WenKai"/>
          <w:b/>
          <w:sz w:val="28"/>
          <w:szCs w:val="28"/>
        </w:rPr>
      </w:pPr>
      <w:r>
        <w:rPr>
          <w:rFonts w:ascii="LXGW WenKai" w:eastAsia="LXGW WenKai" w:hAnsi="LXGW WenKai" w:cs="LXGW WenKai"/>
          <w:b/>
          <w:sz w:val="28"/>
          <w:szCs w:val="28"/>
        </w:rPr>
        <w:t>(3) 升高察思：發現潛在問題</w:t>
      </w:r>
    </w:p>
    <w:p w14:paraId="000000EC" w14:textId="77777777" w:rsidR="006809F4" w:rsidRDefault="00000000">
      <w:pPr>
        <w:spacing w:line="240" w:lineRule="auto"/>
        <w:rPr>
          <w:rFonts w:ascii="LXGW WenKai" w:eastAsia="LXGW WenKai" w:hAnsi="LXGW WenKai" w:cs="LXGW WenKai"/>
        </w:rPr>
      </w:pPr>
      <w:r>
        <w:rPr>
          <w:rFonts w:ascii="LXGW WenKai" w:eastAsia="LXGW WenKai" w:hAnsi="LXGW WenKai" w:cs="LXGW WenKai"/>
        </w:rPr>
        <w:t xml:space="preserve">　　升高察思是一種深入問題本質的思考方式。當我們面對困難和挑戰時，往往會陷入思維的瓶頸中，難以找到解決的辦法。而升高察思則是一種尋找問題本質的思考方式，透過從更全面，更宏觀的角度觀察問題，以及其成因，從而找到解決的方法。這種思維方式可以幫助我們更好地了解問題所在，並提出有效的解決方案。</w:t>
      </w:r>
    </w:p>
    <w:p w14:paraId="000000ED"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lastRenderedPageBreak/>
        <w:t>在電子商務行業中，升高察思也是一種非常實用的思考方式。商家可以透過升高察思，了解整個行業生態系統，聚焦客戶體驗，建立大數據分析系統等，來提高自己的服務品質和競爭力。首先，了解整個行業生態系統可以幫助商家更好地了解自己在行業中的位置，發現潛在的問題，並制定相應的解決方案。其次，聚焦客戶體驗可以幫助商家更好地了解客戶的需求，從而提供更優質的服務和產品。最後，建立大數據分析系統可以幫助商家更好地了解客戶的購買習慣和偏好，以及市場趨勢，從而制定更精確的營銷策略。</w:t>
      </w:r>
    </w:p>
    <w:p w14:paraId="000000EE"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京東（JD.com）是中國領先的電子商務平台之一，他們運用升高察思來解決供應鏈可持續發展的問題。京東意識到傳統供應鏈在產品交付過程中存在一些潛在的問題，例如運輸效率低下、庫存管理困難、環境影響等。為了解決這些問題，京東選擇了升高察思的方法，以改變他們對供應鏈的觀點，從而發現了一些新的解決方案。</w:t>
      </w:r>
    </w:p>
    <w:p w14:paraId="000000EF"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首先，京東將注意力從單純的商品交付轉移到整個供應鏈的可持續發展上。他們開始關注運輸環節中的環境問題，例如選擇更節能的交通方式、減少包裝材料的使用等。此外，他們也注意到了庫存管理對供應鏈效率的重要性，因此開發了預測分析模型和優化庫存管理系統，以減少庫存浪費和避免缺貨的問題。</w:t>
      </w:r>
    </w:p>
    <w:p w14:paraId="000000F0"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京東進一步運用升高察思的思維方式，開展了與供應商和物流合作夥伴的密切合作。他們建立了一個數據共享平台，與供應商共享庫存、需求和交貨信息，以實現更高效的協同運作。這種全面的合作促進了供應鏈各環節的信息共享和協調，從而提高了整體的運營效率和客戶滿意度。</w:t>
      </w:r>
    </w:p>
    <w:p w14:paraId="000000F1" w14:textId="3B90627C" w:rsidR="006809F4" w:rsidRDefault="00EF7582" w:rsidP="00EF7582">
      <w:pPr>
        <w:spacing w:line="240" w:lineRule="auto"/>
        <w:outlineLvl w:val="1"/>
        <w:rPr>
          <w:rFonts w:ascii="LXGW WenKai" w:eastAsia="LXGW WenKai" w:hAnsi="LXGW WenKai" w:cs="LXGW WenKai"/>
          <w:b/>
          <w:sz w:val="28"/>
          <w:szCs w:val="28"/>
        </w:rPr>
      </w:pPr>
      <w:r>
        <w:rPr>
          <w:rFonts w:ascii="LXGW WenKai" w:eastAsia="LXGW WenKai" w:hAnsi="LXGW WenKai" w:cs="LXGW WenKai"/>
          <w:b/>
          <w:sz w:val="28"/>
          <w:szCs w:val="28"/>
        </w:rPr>
        <w:t>(4) 低深原理：謙卑拓展版圖</w:t>
      </w:r>
    </w:p>
    <w:p w14:paraId="000000F2"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低深原理是一個十分重要的概念，它強調了在處理事情時，我們應該要以謙卑的態度去面對，不要對事情過於執著，而是要放下自己的成見，以更加全面的角度去看待問題。在商業世界中，低深原理同樣適用。一個企業要經營長期，就必須要注重客戶的需求，並且不斷提高自身的競爭力。企業的核心在於滿足客戶的需求，而不是單純地追求短期的利潤最大化。這意味著電商需要謙虛地了解客戶的需求和期望，不斷改進和提升產品質量和服務水平，以贏得客戶的信任和忠誠度。</w:t>
      </w:r>
    </w:p>
    <w:p w14:paraId="000000F3"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蘋果是全球知名的科技公司，他們在電商領域的成功也與低深原理有關。蘋果一直以來以創新、高品質的產品聞名，而他們的成功部分歸功於對客戶需求的謙</w:t>
      </w:r>
      <w:r>
        <w:rPr>
          <w:rFonts w:ascii="LXGW WenKai" w:eastAsia="LXGW WenKai" w:hAnsi="LXGW WenKai" w:cs="LXGW WenKai"/>
        </w:rPr>
        <w:lastRenderedPageBreak/>
        <w:t>卑理解和全面考慮。蘋果注重從客戶的角度出發，深入了解他們的需求和期望，並將這些洞察力融入產品開發和設計過程中。他們努力提供簡單易用、功能強大的產品，以滿足客戶對於使用體驗的需求。蘋果的產品設計以人性化為中心，融入美學元素，創造出獨特而吸引人的產品形象。</w:t>
      </w:r>
    </w:p>
    <w:p w14:paraId="000000F4"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此外，蘋果也注重與客戶的互動和反饋。他們積極收集客戶的意見和建議，並將這些回饋納入產品改進和創新的過程中。蘋果定期推出軟體更新和產品升級，以改進產品的功能和性能，並且不斷提供優質的客戶支持服務，以確保客戶的滿意度和忠誠度。</w:t>
      </w:r>
    </w:p>
    <w:p w14:paraId="000000F5"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蘋果的成功案例證明了低深原理在電商中的重要性。通過謙卑地理解客戶需求和期望，以全面的角度看待問題，蘋果不斷改進產品質量和服務水平，贏得了全球消費者的信任和忠誠度。他們的成功也提醒其他電商企業，要注重客戶需求，提供優質產品和服務，以實現長期的經營成功。</w:t>
      </w:r>
    </w:p>
    <w:p w14:paraId="000000F6" w14:textId="79C39107" w:rsidR="006809F4" w:rsidRDefault="00EF7582" w:rsidP="00EF7582">
      <w:pPr>
        <w:spacing w:line="240" w:lineRule="auto"/>
        <w:outlineLvl w:val="1"/>
        <w:rPr>
          <w:rFonts w:ascii="LXGW WenKai" w:eastAsia="LXGW WenKai" w:hAnsi="LXGW WenKai" w:cs="LXGW WenKai"/>
          <w:b/>
          <w:sz w:val="28"/>
          <w:szCs w:val="28"/>
        </w:rPr>
      </w:pPr>
      <w:r>
        <w:rPr>
          <w:rFonts w:ascii="LXGW WenKai" w:eastAsia="LXGW WenKai" w:hAnsi="LXGW WenKai" w:cs="LXGW WenKai"/>
          <w:b/>
          <w:sz w:val="28"/>
          <w:szCs w:val="28"/>
        </w:rPr>
        <w:t>(5) 對立互補：擁抱多元合作</w:t>
      </w:r>
    </w:p>
    <w:p w14:paraId="000000F7"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對立互補是一個概念，意思是當我們考慮到兩個互相對立的特質時，他們可以發揮互補的作用。這種方式可以讓我們得到一個新的做法，比現時的做法會有更全面的考量。在電子商務中，我們可以看到很多例子。例如，不同的電商看似是對手，但他們可以透過互相合作舉辦活動，例如黑色星期五或Cyber Monday等日子。這些活動的聲勢也會更浩大。由於不同的電商同時舉辦這些活動，也可以減低行銷成本。企業不需花費大量的廣告費，就可以讓消費者知道這個活動。</w:t>
      </w:r>
    </w:p>
    <w:p w14:paraId="000000F8"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另一個例子是在物流配送方面。由於物流配送成本一直都是電商企業的瓶頸，所以很多電商都嘗試降低這個成本。有些企業選擇自建物流系統，而另一些企業則選擇外包給第三方物流公司。這兩種做法雖然看似相互對立，但實際上它們可以互相補充。自建物流系統可以讓企業有更多的控制權，能夠更好地管理整個物流運作，但是它也需要投資大量的資源，例如貨車、倉庫、人員等。外包給第三方物流公司雖然成本更低，但企業對物流系統的掌控權就相對較低。因此，企業可以根據自身需求來選擇兩者之一，或者是結合兩種做法，達到更好的物流配送效果。</w:t>
      </w:r>
    </w:p>
    <w:p w14:paraId="000000F9"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此外，電商也可以與實體店合作。雖然電商與實體店看似是競爭對手，但實體店可以作為電商的取貨點，同時也可以增加到店內的人流。因此，在電子商務</w:t>
      </w:r>
      <w:r>
        <w:rPr>
          <w:rFonts w:ascii="LXGW WenKai" w:eastAsia="LXGW WenKai" w:hAnsi="LXGW WenKai" w:cs="LXGW WenKai"/>
        </w:rPr>
        <w:lastRenderedPageBreak/>
        <w:t>中，低深原理可以被應用在很多方面，讓企業能夠更全面地考慮問題，並做出更好的決策。</w:t>
      </w:r>
    </w:p>
    <w:p w14:paraId="000000FA" w14:textId="2978629C" w:rsidR="006809F4" w:rsidRDefault="00EF7582" w:rsidP="00EF7582">
      <w:pPr>
        <w:spacing w:line="240" w:lineRule="auto"/>
        <w:outlineLvl w:val="1"/>
        <w:rPr>
          <w:rFonts w:ascii="LXGW WenKai" w:eastAsia="LXGW WenKai" w:hAnsi="LXGW WenKai" w:cs="LXGW WenKai"/>
          <w:b/>
          <w:sz w:val="28"/>
          <w:szCs w:val="28"/>
        </w:rPr>
      </w:pPr>
      <w:r>
        <w:rPr>
          <w:rFonts w:ascii="LXGW WenKai" w:eastAsia="LXGW WenKai" w:hAnsi="LXGW WenKai" w:cs="LXGW WenKai"/>
          <w:b/>
          <w:sz w:val="28"/>
          <w:szCs w:val="28"/>
        </w:rPr>
        <w:t>(6) 裂與痕的原理：不輕視微小問題</w:t>
      </w:r>
    </w:p>
    <w:p w14:paraId="000000FB" w14:textId="77777777" w:rsidR="006809F4" w:rsidRDefault="00000000">
      <w:pPr>
        <w:spacing w:line="240" w:lineRule="auto"/>
        <w:rPr>
          <w:rFonts w:ascii="LXGW WenKai" w:eastAsia="LXGW WenKai" w:hAnsi="LXGW WenKai" w:cs="LXGW WenKai"/>
        </w:rPr>
      </w:pPr>
      <w:r>
        <w:rPr>
          <w:rFonts w:ascii="LXGW WenKai" w:eastAsia="LXGW WenKai" w:hAnsi="LXGW WenKai" w:cs="LXGW WenKai"/>
        </w:rPr>
        <w:t xml:space="preserve">　　裂痕的原理的意思是，如果要破壞一樣物件的話，就應該從他的裂痕入手。這樣的話，就可以輕易地進行破壞。相反，如果要讓一個東西可以長久地持續下去的話，就應該要修補那個東西的裂痕。而在現實生活中，這代表的，就是要改善他的弱點。</w:t>
      </w:r>
    </w:p>
    <w:p w14:paraId="000000FC" w14:textId="77777777" w:rsidR="006809F4" w:rsidRDefault="00000000">
      <w:pPr>
        <w:spacing w:line="240" w:lineRule="auto"/>
        <w:rPr>
          <w:rFonts w:ascii="LXGW WenKai" w:eastAsia="LXGW WenKai" w:hAnsi="LXGW WenKai" w:cs="LXGW WenKai"/>
        </w:rPr>
      </w:pPr>
      <w:r>
        <w:rPr>
          <w:rFonts w:ascii="LXGW WenKai" w:eastAsia="LXGW WenKai" w:hAnsi="LXGW WenKai" w:cs="LXGW WenKai"/>
        </w:rPr>
        <w:t xml:space="preserve">　　裂與痕的原理在電商中有廣泛的應用。舉例來說，當電商企業遇到客戶投訴時，他們可以針對這些投訴中所指出的問題，進行改進，以修補那個裂痕，增加客戶滿意度。另外，在商品的品質方面，如果一個商品的品質出現了問題，企業也應該及早發現這個問題，進行改進，避免這個問題影響到更多的顧客。</w:t>
      </w:r>
    </w:p>
    <w:p w14:paraId="000000FD"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此外，在電子商務中，要營造可信度是非常重要的。假評論和商品評價對平台的可信度會造成負面影響。消費者需要正確的資訊，才能做出明智的交易決定。同時，確保貨品的運送和貨物質量也是非常重要的。如果消費者收到與描述不符的產品，就會對電商失去信心，轉而使用實體購物方式。電商企業必須處理好這些問題，才能避免整個商業模式瓦解。</w:t>
      </w:r>
    </w:p>
    <w:p w14:paraId="000000FE"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Zappos是一家知名的網上鞋類和服裝零售商，以其卓越的客戶服務聞名。他們運用了裂痕的原理來改善電商所面臨的問題，尤其是在客戶服務方面。</w:t>
      </w:r>
    </w:p>
    <w:p w14:paraId="000000FF"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Zappos的裂痕原理體現在他們對客戶投訴和問題的處理上。當顧客遇到問題或投訴時，Zappos的團隊以謙卑的態度面對，積極聆聽客戶的需求和意見。他們將這些問題視為機會，而不是挑戰，並努力修補裂痕，提供更好的解決方案。</w:t>
      </w:r>
    </w:p>
    <w:p w14:paraId="00000100"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為了提供更快速和方便的退貨服務，Zappos推出了他們的獨特政策：無條件退貨和免費退貨。這個政策讓顧客無需擔心產品是否合適或滿意，可以在一定期限內無條件退貨並享受免費退貨服務。這個做法源於Zappos的理念，即將裂痕轉化為機會，透過優質的客戶服務來建立與顧客的信任和忠誠度。</w:t>
      </w:r>
    </w:p>
    <w:p w14:paraId="00000101"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這種裂痕的原理讓Zappos在競爭激烈的電商市場中脫穎而出。他們以客戶滿意度為中心，不斷改進和提升自身的服務品質，使得顧客願意選擇並回購他們的</w:t>
      </w:r>
      <w:r>
        <w:rPr>
          <w:rFonts w:ascii="LXGW WenKai" w:eastAsia="LXGW WenKai" w:hAnsi="LXGW WenKai" w:cs="LXGW WenKai"/>
        </w:rPr>
        <w:lastRenderedPageBreak/>
        <w:t>產品。透過裂痕原理的應用，Zappos建立了一個以客戶為導向的企業文化，並在市場上獲得了競爭優勢。</w:t>
      </w:r>
    </w:p>
    <w:p w14:paraId="00000102" w14:textId="4706E6AF" w:rsidR="006809F4" w:rsidRDefault="00EF7582" w:rsidP="00EF7582">
      <w:pPr>
        <w:pBdr>
          <w:top w:val="nil"/>
          <w:left w:val="nil"/>
          <w:bottom w:val="nil"/>
          <w:right w:val="nil"/>
          <w:between w:val="nil"/>
        </w:pBdr>
        <w:spacing w:before="240" w:after="0" w:line="240" w:lineRule="auto"/>
        <w:outlineLvl w:val="1"/>
        <w:rPr>
          <w:rFonts w:ascii="LXGW WenKai" w:eastAsia="LXGW WenKai" w:hAnsi="LXGW WenKai" w:cs="LXGW WenKai"/>
          <w:b/>
          <w:color w:val="000000"/>
          <w:sz w:val="28"/>
          <w:szCs w:val="28"/>
        </w:rPr>
      </w:pPr>
      <w:r>
        <w:rPr>
          <w:rFonts w:ascii="LXGW WenKai" w:eastAsia="LXGW WenKai" w:hAnsi="LXGW WenKai" w:cs="LXGW WenKai"/>
          <w:b/>
          <w:sz w:val="28"/>
          <w:szCs w:val="28"/>
        </w:rPr>
        <w:t xml:space="preserve">(7) </w:t>
      </w:r>
      <w:r>
        <w:rPr>
          <w:rFonts w:ascii="LXGW WenKai" w:eastAsia="LXGW WenKai" w:hAnsi="LXGW WenKai" w:cs="LXGW WenKai"/>
          <w:b/>
          <w:color w:val="000000"/>
          <w:sz w:val="28"/>
          <w:szCs w:val="28"/>
        </w:rPr>
        <w:t>改變環境：突破習慣領域</w:t>
      </w:r>
    </w:p>
    <w:p w14:paraId="00000103" w14:textId="77777777" w:rsidR="006809F4" w:rsidRDefault="00000000">
      <w:pPr>
        <w:spacing w:after="0" w:line="240" w:lineRule="auto"/>
        <w:rPr>
          <w:rFonts w:ascii="LXGW WenKai" w:eastAsia="LXGW WenKai" w:hAnsi="LXGW WenKai" w:cs="LXGW WenKai"/>
        </w:rPr>
      </w:pPr>
      <w:r>
        <w:rPr>
          <w:rFonts w:ascii="LXGW WenKai" w:eastAsia="LXGW WenKai" w:hAnsi="LXGW WenKai" w:cs="LXGW WenKai"/>
        </w:rPr>
        <w:t xml:space="preserve">　　改變環境指的是固定的環境會使人們的習慣領域僵化，而環境的變動可以使人們的習慣領域產生改變，甚至得到擴展。在電子商務領域，改變環境是一種重要策略，可以幫助電商企業改善現有面臨的問題，並實現更好的經營效果。</w:t>
      </w:r>
    </w:p>
    <w:p w14:paraId="00000104"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一個代表性的例子是Airbnb，展示了如何使用改變環境在電子商務領域解決過去的問題。在過去，傳統旅館業面臨著供應和需求不匹配的問題，同時也限制了旅行者在不同地方尋找獨特住宿體驗的能力。然而，Airbnb通過改變環境，創造了一個全新的住宿共享平台，解決了這些問題。</w:t>
      </w:r>
    </w:p>
    <w:p w14:paraId="00000105"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首先，Airbnb改變了旅行者的住宿習慣領域。過去，人們在旅行時通常只考慮住在傳統旅館或酒店。但是，Airbnb提供了一個開放的平台，讓個人房東可以將自己的房源出租給旅行者。這擴展了旅行者的選擇範圍，他們可以選擇住在獨特的民宿、公寓、別墅等非傳統住宿選項。這種環境的變動使得人們能夠體驗更多元化和個性化的住宿體驗。</w:t>
      </w:r>
    </w:p>
    <w:p w14:paraId="00000106"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其次，Airbnb改變了供應方的習慣領域。過去，個人擁有的閒置空間往往無法得到充分利用，而Airbnb通過提供一個平台，讓屋主將自己的房源租給旅行者，從而實現了資源的共享和最大化利用。這種改變環境的方式為供應方提供了額外的收入來源，同時也解決了供需不匹配的問題。</w:t>
      </w:r>
    </w:p>
    <w:p w14:paraId="00000107"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此外，Airbnb改變了住宿業的商業模式和交流方式。傳統旅館業通常通過中央化的管理模式運營，而Airbnb通過建立一個開放的平台，讓屋主和旅行者直接互動，建立了一個更加個人化和互動性的體驗。這種改變促進了人與人之間的聯繫，使旅行者能夠獲得當地的建議和體驗更加本地化的文化。</w:t>
      </w:r>
    </w:p>
    <w:p w14:paraId="00000108" w14:textId="77777777" w:rsidR="006809F4" w:rsidRDefault="00000000">
      <w:pPr>
        <w:spacing w:line="240" w:lineRule="auto"/>
        <w:ind w:firstLine="720"/>
        <w:rPr>
          <w:rFonts w:ascii="LXGW WenKai" w:eastAsia="LXGW WenKai" w:hAnsi="LXGW WenKai" w:cs="LXGW WenKai"/>
        </w:rPr>
      </w:pPr>
      <w:r>
        <w:rPr>
          <w:rFonts w:ascii="LXGW WenKai" w:eastAsia="LXGW WenKai" w:hAnsi="LXGW WenKai" w:cs="LXGW WenKai"/>
        </w:rPr>
        <w:t>總之，Airbnb通過改變環境的方式在電子商務領域成功解決了傳統旅館業面臨的供需不匹配和缺乏多樣化住宿選擇的問題。它創造了一個開放的平台，改變了旅行者的住宿習慣領域，讓他們能夠體驗更多元化和個性化的住宿選項。同時，它也改變了供應方的習慣領域，提供了額外的收入機會，並改變了業務運營模式和交流方式。這些改變在整個電子商務領域產生了深遠的影響，為其他電商企業提供了借鑒和啟發。</w:t>
      </w:r>
      <w:r>
        <w:br w:type="page"/>
      </w:r>
    </w:p>
    <w:p w14:paraId="00000109" w14:textId="77777777" w:rsidR="006809F4" w:rsidRDefault="00000000" w:rsidP="00EF7582">
      <w:pPr>
        <w:spacing w:line="240" w:lineRule="auto"/>
        <w:outlineLvl w:val="0"/>
        <w:rPr>
          <w:rFonts w:ascii="LXGW WenKai" w:eastAsia="LXGW WenKai" w:hAnsi="LXGW WenKai" w:cs="LXGW WenKai"/>
          <w:b/>
          <w:sz w:val="40"/>
          <w:szCs w:val="40"/>
        </w:rPr>
      </w:pPr>
      <w:r>
        <w:rPr>
          <w:rFonts w:ascii="LXGW WenKai" w:eastAsia="LXGW WenKai" w:hAnsi="LXGW WenKai" w:cs="LXGW WenKai"/>
          <w:b/>
          <w:sz w:val="40"/>
          <w:szCs w:val="40"/>
        </w:rPr>
        <w:lastRenderedPageBreak/>
        <w:t>7.7 結語</w:t>
      </w:r>
    </w:p>
    <w:p w14:paraId="0000010A" w14:textId="77777777" w:rsidR="006809F4" w:rsidRDefault="00000000" w:rsidP="00EE6B08">
      <w:pPr>
        <w:pBdr>
          <w:top w:val="nil"/>
          <w:left w:val="nil"/>
          <w:bottom w:val="nil"/>
          <w:right w:val="nil"/>
          <w:between w:val="nil"/>
        </w:pBdr>
        <w:spacing w:before="240" w:line="240" w:lineRule="auto"/>
        <w:ind w:firstLine="720"/>
        <w:rPr>
          <w:rFonts w:ascii="LXGW WenKai" w:eastAsia="LXGW WenKai" w:hAnsi="LXGW WenKai" w:cs="LXGW WenKai"/>
          <w:color w:val="000000"/>
        </w:rPr>
      </w:pPr>
      <w:r>
        <w:rPr>
          <w:rFonts w:ascii="LXGW WenKai" w:eastAsia="LXGW WenKai" w:hAnsi="LXGW WenKai" w:cs="LXGW WenKai"/>
          <w:color w:val="000000"/>
        </w:rPr>
        <w:t>隨著電子商務的快速發展，人們對於購物體驗的期望也不斷提高。傳統的購物方式限制了人們的時間和地理位置，需要親自前往實體商店購物，增加額外的成本和不確定性。然而，隨著電子商務的崛起，這些問題正在得到改善，消費者和賣家都能夠獲得更多的好處。</w:t>
      </w:r>
      <w:r>
        <w:rPr>
          <w:rFonts w:ascii="新細明體" w:eastAsia="新細明體" w:hAnsi="新細明體" w:cs="新細明體"/>
          <w:color w:val="000000"/>
          <w:highlight w:val="yellow"/>
        </w:rPr>
        <w:t>「</w:t>
      </w:r>
      <w:r>
        <w:rPr>
          <w:rFonts w:ascii="LXGW WenKai" w:eastAsia="LXGW WenKai" w:hAnsi="LXGW WenKai" w:cs="LXGW WenKai"/>
          <w:color w:val="FF0000"/>
          <w:highlight w:val="yellow"/>
        </w:rPr>
        <w:t>虛實</w:t>
      </w:r>
      <w:r>
        <w:rPr>
          <w:rFonts w:ascii="新細明體" w:eastAsia="新細明體" w:hAnsi="新細明體" w:cs="新細明體"/>
          <w:color w:val="FF0000"/>
          <w:highlight w:val="yellow"/>
        </w:rPr>
        <w:t>」</w:t>
      </w:r>
    </w:p>
    <w:p w14:paraId="0000010C" w14:textId="77777777" w:rsidR="006809F4" w:rsidRDefault="00000000" w:rsidP="00EE6B08">
      <w:pPr>
        <w:pBdr>
          <w:top w:val="nil"/>
          <w:left w:val="nil"/>
          <w:bottom w:val="nil"/>
          <w:right w:val="nil"/>
          <w:between w:val="nil"/>
        </w:pBdr>
        <w:spacing w:before="240" w:line="240" w:lineRule="auto"/>
        <w:ind w:firstLine="720"/>
        <w:rPr>
          <w:rFonts w:ascii="LXGW WenKai" w:eastAsia="LXGW WenKai" w:hAnsi="LXGW WenKai" w:cs="LXGW WenKai"/>
          <w:color w:val="000000"/>
        </w:rPr>
      </w:pPr>
      <w:r>
        <w:rPr>
          <w:rFonts w:ascii="LXGW WenKai" w:eastAsia="LXGW WenKai" w:hAnsi="LXGW WenKai" w:cs="LXGW WenKai"/>
          <w:color w:val="000000"/>
        </w:rPr>
        <w:t>首先，電子商務為消費者提供了更便捷的交易方式。無論是在家中、辦公室還是外出旅行，消費者可以隨時隨地透過網絡訪問電子商務平台，瀏覽和選購各種商品。這不僅節省了時間和精力，還提供了更多選擇和比較價格的機會。消費者可以輕鬆地找到最適合自己需求和預算的商品，從而提高了購物的滿意度。</w:t>
      </w:r>
    </w:p>
    <w:p w14:paraId="0000010E" w14:textId="77777777" w:rsidR="006809F4" w:rsidRDefault="00000000" w:rsidP="00EE6B08">
      <w:pPr>
        <w:pBdr>
          <w:top w:val="nil"/>
          <w:left w:val="nil"/>
          <w:bottom w:val="nil"/>
          <w:right w:val="nil"/>
          <w:between w:val="nil"/>
        </w:pBdr>
        <w:spacing w:before="240" w:line="240" w:lineRule="auto"/>
        <w:ind w:firstLine="720"/>
        <w:rPr>
          <w:rFonts w:ascii="LXGW WenKai" w:eastAsia="LXGW WenKai" w:hAnsi="LXGW WenKai" w:cs="LXGW WenKai"/>
          <w:color w:val="000000"/>
        </w:rPr>
      </w:pPr>
      <w:r>
        <w:rPr>
          <w:rFonts w:ascii="LXGW WenKai" w:eastAsia="LXGW WenKai" w:hAnsi="LXGW WenKai" w:cs="LXGW WenKai"/>
          <w:color w:val="000000"/>
        </w:rPr>
        <w:t>同時，電子商務也為賣家帶來了更廣闊的市場。傳統的實體店面受限於地理位置和人流量，而電子商務平台可以幫助賣家打破時空限制，觸及更多的潛在客戶。賣家不再需要投入大量資金租用店面或運輸商品到不同地點，這節省了成本並且提高了業務的彈性。此外，透過電子商務平台，賣家可以更加準確地了解消費者的喜好和需求，進行精準的市場定位和產品推廣。</w:t>
      </w:r>
      <w:r>
        <w:rPr>
          <w:rFonts w:ascii="新細明體" w:eastAsia="新細明體" w:hAnsi="新細明體" w:cs="新細明體"/>
          <w:color w:val="000000"/>
          <w:highlight w:val="yellow"/>
        </w:rPr>
        <w:t>「</w:t>
      </w:r>
      <w:r>
        <w:rPr>
          <w:rFonts w:ascii="LXGW WenKai" w:eastAsia="LXGW WenKai" w:hAnsi="LXGW WenKai" w:cs="LXGW WenKai"/>
          <w:color w:val="FF0000"/>
          <w:highlight w:val="yellow"/>
        </w:rPr>
        <w:t>贏贏</w:t>
      </w:r>
      <w:r>
        <w:rPr>
          <w:rFonts w:ascii="新細明體" w:eastAsia="新細明體" w:hAnsi="新細明體" w:cs="新細明體"/>
          <w:color w:val="FF0000"/>
          <w:highlight w:val="yellow"/>
        </w:rPr>
        <w:t>」</w:t>
      </w:r>
    </w:p>
    <w:p w14:paraId="00000111" w14:textId="77777777" w:rsidR="006809F4" w:rsidRDefault="00000000" w:rsidP="00EE6B08">
      <w:pPr>
        <w:pBdr>
          <w:top w:val="nil"/>
          <w:left w:val="nil"/>
          <w:bottom w:val="nil"/>
          <w:right w:val="nil"/>
          <w:between w:val="nil"/>
        </w:pBdr>
        <w:spacing w:before="240" w:line="240" w:lineRule="auto"/>
        <w:ind w:firstLine="720"/>
        <w:rPr>
          <w:rFonts w:ascii="LXGW WenKai" w:eastAsia="LXGW WenKai" w:hAnsi="LXGW WenKai" w:cs="LXGW WenKai"/>
          <w:color w:val="000000"/>
        </w:rPr>
      </w:pPr>
      <w:r>
        <w:rPr>
          <w:rFonts w:ascii="LXGW WenKai" w:eastAsia="LXGW WenKai" w:hAnsi="LXGW WenKai" w:cs="LXGW WenKai"/>
          <w:color w:val="000000"/>
        </w:rPr>
        <w:t>目前，電子商務仍然面臨一些挑戰，然而如前章所說，</w:t>
      </w:r>
      <w:commentRangeStart w:id="24"/>
      <w:r>
        <w:rPr>
          <w:rFonts w:ascii="LXGW WenKai" w:eastAsia="LXGW WenKai" w:hAnsi="LXGW WenKai" w:cs="LXGW WenKai"/>
          <w:color w:val="000000"/>
        </w:rPr>
        <w:t>HD思維提供了一個很好的角度協助電子商務進行升級。</w:t>
      </w:r>
      <w:commentRangeEnd w:id="24"/>
      <w:r w:rsidR="00EE6B08">
        <w:rPr>
          <w:rStyle w:val="a8"/>
        </w:rPr>
        <w:commentReference w:id="24"/>
      </w:r>
      <w:r>
        <w:rPr>
          <w:rFonts w:ascii="LXGW WenKai" w:eastAsia="LXGW WenKai" w:hAnsi="LXGW WenKai" w:cs="LXGW WenKai"/>
          <w:color w:val="000000"/>
        </w:rPr>
        <w:t>總的來說，電子商務結合虛實的模式為消費者和賣家帶來了許多好處。消費者可以享受到更便捷多元的購物體驗，同時賣家也能夠擴大市場和提升業務效益。然而，電子商務仍然需要不斷努力現有問題，提供優質的商品和服務，才能實現消費者和賣家的雙贏局面。</w:t>
      </w:r>
    </w:p>
    <w:sectPr w:rsidR="006809F4">
      <w:pgSz w:w="12240" w:h="15840"/>
      <w:pgMar w:top="1440" w:right="1800" w:bottom="1440" w:left="1800" w:header="708" w:footer="708"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KC" w:date="2023-12-19T09:10:00Z" w:initials="">
    <w:p w14:paraId="00000118" w14:textId="77777777" w:rsidR="006809F4"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16"/>
          <w:id w:val="-1646190553"/>
        </w:sdtPr>
        <w:sdtContent>
          <w:r>
            <w:rPr>
              <w:rFonts w:ascii="Arial Unicode MS" w:eastAsia="Arial Unicode MS" w:hAnsi="Arial Unicode MS" w:cs="Arial Unicode MS"/>
              <w:color w:val="000000"/>
              <w:sz w:val="22"/>
              <w:szCs w:val="22"/>
            </w:rPr>
            <w:t>這是老師給的小標題（口號），就是這章節要表達的精神</w:t>
          </w:r>
        </w:sdtContent>
      </w:sdt>
    </w:p>
  </w:comment>
  <w:comment w:id="3" w:author="陳詩婷" w:date="2023-12-19T09:12:00Z" w:initials="">
    <w:p w14:paraId="00000119" w14:textId="77777777" w:rsidR="006809F4"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17"/>
          <w:id w:val="-777483791"/>
        </w:sdtPr>
        <w:sdtContent>
          <w:r>
            <w:rPr>
              <w:rFonts w:ascii="Arial Unicode MS" w:eastAsia="Arial Unicode MS" w:hAnsi="Arial Unicode MS" w:cs="Arial Unicode MS"/>
              <w:color w:val="000000"/>
              <w:sz w:val="22"/>
              <w:szCs w:val="22"/>
            </w:rPr>
            <w:t>各章節的副標題</w:t>
          </w:r>
        </w:sdtContent>
      </w:sdt>
    </w:p>
    <w:p w14:paraId="0000011A" w14:textId="77777777" w:rsidR="006809F4"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r>
        <w:rPr>
          <w:rFonts w:ascii="Arial" w:eastAsia="Arial" w:hAnsi="Arial" w:cs="Arial"/>
          <w:color w:val="000000"/>
          <w:sz w:val="22"/>
          <w:szCs w:val="22"/>
        </w:rPr>
        <w:t>https://docs.google.com/spreadsheets/d/1n-wi3PuKdGk6IwnFcd1H5hmRtGMEk6K2zqhdR9sN6Bk/edit?usp=drive_link</w:t>
      </w:r>
    </w:p>
  </w:comment>
  <w:comment w:id="5" w:author="戴吟真" w:date="2023-12-26T09:28:00Z" w:initials="戴3">
    <w:p w14:paraId="26327859" w14:textId="77777777" w:rsidR="00623DD0" w:rsidRDefault="00623DD0" w:rsidP="00623DD0">
      <w:pPr>
        <w:pStyle w:val="a6"/>
      </w:pPr>
      <w:r>
        <w:rPr>
          <w:rStyle w:val="a8"/>
        </w:rPr>
        <w:annotationRef/>
      </w:r>
      <w:r>
        <w:rPr>
          <w:rFonts w:hint="eastAsia"/>
        </w:rPr>
        <w:t>除了正面描述電子商務的優點或是影響，可以再加上一段內容簡單敘述電子商務的負面性或問題</w:t>
      </w:r>
    </w:p>
  </w:comment>
  <w:comment w:id="6" w:author="陳詩婷" w:date="2023-12-12T03:24:00Z" w:initials="">
    <w:p w14:paraId="00000124" w14:textId="1E28B1E0" w:rsidR="006809F4"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27"/>
          <w:id w:val="1478949049"/>
        </w:sdtPr>
        <w:sdtContent>
          <w:r>
            <w:rPr>
              <w:rFonts w:ascii="Arial Unicode MS" w:eastAsia="Arial Unicode MS" w:hAnsi="Arial Unicode MS" w:cs="Arial Unicode MS"/>
              <w:color w:val="000000"/>
              <w:sz w:val="22"/>
              <w:szCs w:val="22"/>
            </w:rPr>
            <w:t>我覺得這邊可能太早提到習慣領域了　可以把這個段落小幅度修改　點出電商的問題意識就好，文章的前半段先把ＨＤ藏起來</w:t>
          </w:r>
        </w:sdtContent>
      </w:sdt>
    </w:p>
  </w:comment>
  <w:comment w:id="8" w:author="陳詩婷" w:date="2023-12-19T09:11:00Z" w:initials="">
    <w:p w14:paraId="00000125" w14:textId="77777777" w:rsidR="006809F4"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r>
        <w:rPr>
          <w:rFonts w:ascii="Arial" w:eastAsia="Arial" w:hAnsi="Arial" w:cs="Arial"/>
          <w:color w:val="000000"/>
          <w:sz w:val="22"/>
          <w:szCs w:val="22"/>
        </w:rPr>
        <w:t>https://drive.google.com/file/d/1sV462QYsnqJdCosgWzlm3Wlft02NmnEB/view?usp=drive_link</w:t>
      </w:r>
    </w:p>
    <w:p w14:paraId="00000126" w14:textId="77777777" w:rsidR="006809F4"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28"/>
          <w:id w:val="1303971676"/>
        </w:sdtPr>
        <w:sdtContent>
          <w:r>
            <w:rPr>
              <w:rFonts w:ascii="Arial Unicode MS" w:eastAsia="Arial Unicode MS" w:hAnsi="Arial Unicode MS" w:cs="Arial Unicode MS"/>
              <w:color w:val="000000"/>
              <w:sz w:val="22"/>
              <w:szCs w:val="22"/>
            </w:rPr>
            <w:t>我們在第一次和老師討論時老師建議前半段先不寫HD</w:t>
          </w:r>
        </w:sdtContent>
      </w:sdt>
    </w:p>
  </w:comment>
  <w:comment w:id="7" w:author="戴吟真" w:date="2023-12-26T09:30:00Z" w:initials="戴3">
    <w:p w14:paraId="432A2E25" w14:textId="77777777" w:rsidR="00623DD0" w:rsidRDefault="00623DD0" w:rsidP="00623DD0">
      <w:pPr>
        <w:pStyle w:val="a6"/>
      </w:pPr>
      <w:r>
        <w:rPr>
          <w:rStyle w:val="a8"/>
        </w:rPr>
        <w:annotationRef/>
      </w:r>
      <w:r>
        <w:rPr>
          <w:rFonts w:hint="eastAsia"/>
        </w:rPr>
        <w:t>老師之前說</w:t>
      </w:r>
      <w:r>
        <w:rPr>
          <w:rFonts w:hint="eastAsia"/>
        </w:rPr>
        <w:t>HD</w:t>
      </w:r>
      <w:r>
        <w:rPr>
          <w:rFonts w:hint="eastAsia"/>
        </w:rPr>
        <w:t>在第五節</w:t>
      </w:r>
      <w:r>
        <w:rPr>
          <w:rFonts w:hint="eastAsia"/>
        </w:rPr>
        <w:t>(</w:t>
      </w:r>
      <w:r>
        <w:rPr>
          <w:rFonts w:hint="eastAsia"/>
          <w:b/>
          <w:bCs/>
        </w:rPr>
        <w:t>7.5</w:t>
      </w:r>
      <w:r>
        <w:rPr>
          <w:rFonts w:hint="eastAsia"/>
          <w:b/>
          <w:bCs/>
        </w:rPr>
        <w:t>電子商務與</w:t>
      </w:r>
      <w:r>
        <w:rPr>
          <w:rFonts w:hint="eastAsia"/>
          <w:b/>
          <w:bCs/>
        </w:rPr>
        <w:t>HD</w:t>
      </w:r>
      <w:r>
        <w:rPr>
          <w:rFonts w:hint="eastAsia"/>
          <w:b/>
          <w:bCs/>
        </w:rPr>
        <w:t>思維</w:t>
      </w:r>
      <w:r>
        <w:rPr>
          <w:rFonts w:hint="eastAsia"/>
        </w:rPr>
        <w:t>)</w:t>
      </w:r>
      <w:r>
        <w:rPr>
          <w:rFonts w:hint="eastAsia"/>
        </w:rPr>
        <w:t>之後再出現，在那之前都不要提到</w:t>
      </w:r>
      <w:r>
        <w:rPr>
          <w:rFonts w:hint="eastAsia"/>
        </w:rPr>
        <w:t>HD</w:t>
      </w:r>
    </w:p>
  </w:comment>
  <w:comment w:id="9" w:author="陳詩婷" w:date="2023-12-12T03:18:00Z" w:initials="">
    <w:p w14:paraId="00000127" w14:textId="25240218" w:rsidR="006809F4"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29"/>
          <w:id w:val="-1785345642"/>
        </w:sdtPr>
        <w:sdtContent>
          <w:r>
            <w:rPr>
              <w:rFonts w:ascii="Arial Unicode MS" w:eastAsia="Arial Unicode MS" w:hAnsi="Arial Unicode MS" w:cs="Arial Unicode MS"/>
              <w:color w:val="000000"/>
              <w:sz w:val="22"/>
              <w:szCs w:val="22"/>
            </w:rPr>
            <w:t>可以補２個實際的故事在這裡，例如</w:t>
          </w:r>
        </w:sdtContent>
      </w:sdt>
    </w:p>
    <w:p w14:paraId="00000128" w14:textId="77777777" w:rsidR="006809F4"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30"/>
          <w:id w:val="-722440477"/>
        </w:sdtPr>
        <w:sdtContent>
          <w:r>
            <w:rPr>
              <w:rFonts w:ascii="Arial Unicode MS" w:eastAsia="Arial Unicode MS" w:hAnsi="Arial Unicode MS" w:cs="Arial Unicode MS"/>
              <w:color w:val="000000"/>
              <w:sz w:val="22"/>
              <w:szCs w:val="22"/>
            </w:rPr>
            <w:t>補一個傳統的消費例子（可以參考群眾智慧的寫法，用說故事的手法寫）</w:t>
          </w:r>
        </w:sdtContent>
      </w:sdt>
    </w:p>
    <w:p w14:paraId="00000129" w14:textId="77777777" w:rsidR="006809F4"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31"/>
          <w:id w:val="1341201776"/>
        </w:sdtPr>
        <w:sdtContent>
          <w:r>
            <w:rPr>
              <w:rFonts w:ascii="Arial Unicode MS" w:eastAsia="Arial Unicode MS" w:hAnsi="Arial Unicode MS" w:cs="Arial Unicode MS"/>
              <w:color w:val="000000"/>
              <w:sz w:val="22"/>
              <w:szCs w:val="22"/>
            </w:rPr>
            <w:t>再補一個電商的例子</w:t>
          </w:r>
        </w:sdtContent>
      </w:sdt>
    </w:p>
    <w:p w14:paraId="0000012A" w14:textId="77777777" w:rsidR="006809F4"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32"/>
          <w:id w:val="-1851939404"/>
        </w:sdtPr>
        <w:sdtContent>
          <w:r>
            <w:rPr>
              <w:rFonts w:ascii="Arial Unicode MS" w:eastAsia="Arial Unicode MS" w:hAnsi="Arial Unicode MS" w:cs="Arial Unicode MS"/>
              <w:color w:val="000000"/>
              <w:sz w:val="22"/>
              <w:szCs w:val="22"/>
            </w:rPr>
            <w:t>讓讀者可以理解電商發展的背景</w:t>
          </w:r>
        </w:sdtContent>
      </w:sdt>
    </w:p>
  </w:comment>
  <w:comment w:id="10" w:author="戴吟真" w:date="2023-12-26T09:54:00Z" w:initials="戴3">
    <w:p w14:paraId="53AC3040" w14:textId="77777777" w:rsidR="00E40BC0" w:rsidRDefault="00E40BC0" w:rsidP="00E40BC0">
      <w:pPr>
        <w:pStyle w:val="a6"/>
      </w:pPr>
      <w:r>
        <w:rPr>
          <w:rStyle w:val="a8"/>
        </w:rPr>
        <w:annotationRef/>
      </w:r>
      <w:r>
        <w:rPr>
          <w:rFonts w:hint="eastAsia"/>
        </w:rPr>
        <w:t>與其他章節相比，這章的</w:t>
      </w:r>
      <w:r>
        <w:rPr>
          <w:rFonts w:hint="eastAsia"/>
        </w:rPr>
        <w:t>"</w:t>
      </w:r>
      <w:r>
        <w:rPr>
          <w:rFonts w:hint="eastAsia"/>
        </w:rPr>
        <w:t>背景</w:t>
      </w:r>
      <w:r>
        <w:rPr>
          <w:rFonts w:hint="eastAsia"/>
        </w:rPr>
        <w:t>"</w:t>
      </w:r>
      <w:r>
        <w:rPr>
          <w:rFonts w:hint="eastAsia"/>
        </w:rPr>
        <w:t>的篇幅較少</w:t>
      </w:r>
    </w:p>
  </w:comment>
  <w:comment w:id="11" w:author="陳詩婷" w:date="2023-12-12T03:18:00Z" w:initials="">
    <w:p w14:paraId="0000011E" w14:textId="67317148" w:rsidR="006809F4"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21"/>
          <w:id w:val="-1250732129"/>
        </w:sdtPr>
        <w:sdtContent>
          <w:r>
            <w:rPr>
              <w:rFonts w:ascii="Arial Unicode MS" w:eastAsia="Arial Unicode MS" w:hAnsi="Arial Unicode MS" w:cs="Arial Unicode MS"/>
              <w:color w:val="000000"/>
              <w:sz w:val="22"/>
              <w:szCs w:val="22"/>
            </w:rPr>
            <w:t>可以配合表格補故事</w:t>
          </w:r>
        </w:sdtContent>
      </w:sdt>
    </w:p>
    <w:p w14:paraId="0000011F" w14:textId="77777777" w:rsidR="006809F4"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22"/>
          <w:id w:val="-708795791"/>
        </w:sdtPr>
        <w:sdtContent>
          <w:r>
            <w:rPr>
              <w:rFonts w:ascii="Arial Unicode MS" w:eastAsia="Arial Unicode MS" w:hAnsi="Arial Unicode MS" w:cs="Arial Unicode MS"/>
              <w:color w:val="000000"/>
              <w:sz w:val="22"/>
              <w:szCs w:val="22"/>
            </w:rPr>
            <w:t>例如</w:t>
          </w:r>
        </w:sdtContent>
      </w:sdt>
    </w:p>
    <w:p w14:paraId="00000120" w14:textId="77777777" w:rsidR="006809F4"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23"/>
          <w:id w:val="637930416"/>
        </w:sdtPr>
        <w:sdtContent>
          <w:r>
            <w:rPr>
              <w:rFonts w:ascii="Arial Unicode MS" w:eastAsia="Arial Unicode MS" w:hAnsi="Arial Unicode MS" w:cs="Arial Unicode MS"/>
              <w:color w:val="000000"/>
              <w:sz w:val="22"/>
              <w:szCs w:val="22"/>
            </w:rPr>
            <w:t>單通路一個故事</w:t>
          </w:r>
        </w:sdtContent>
      </w:sdt>
    </w:p>
    <w:p w14:paraId="00000121" w14:textId="77777777" w:rsidR="006809F4"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24"/>
          <w:id w:val="-1573573047"/>
        </w:sdtPr>
        <w:sdtContent>
          <w:r>
            <w:rPr>
              <w:rFonts w:ascii="Arial Unicode MS" w:eastAsia="Arial Unicode MS" w:hAnsi="Arial Unicode MS" w:cs="Arial Unicode MS"/>
              <w:color w:val="000000"/>
              <w:sz w:val="22"/>
              <w:szCs w:val="22"/>
            </w:rPr>
            <w:t>多通路一個故事</w:t>
          </w:r>
        </w:sdtContent>
      </w:sdt>
    </w:p>
    <w:p w14:paraId="00000122" w14:textId="77777777" w:rsidR="006809F4"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25"/>
          <w:id w:val="-352811534"/>
        </w:sdtPr>
        <w:sdtContent>
          <w:r>
            <w:rPr>
              <w:rFonts w:ascii="Arial Unicode MS" w:eastAsia="Arial Unicode MS" w:hAnsi="Arial Unicode MS" w:cs="Arial Unicode MS"/>
              <w:color w:val="000000"/>
              <w:sz w:val="22"/>
              <w:szCs w:val="22"/>
            </w:rPr>
            <w:t>故事中可以隱含消費行為中發生的問題，方便後面小節帶出電子商務的誕生原因</w:t>
          </w:r>
        </w:sdtContent>
      </w:sdt>
    </w:p>
  </w:comment>
  <w:comment w:id="12" w:author="戴吟真" w:date="2023-12-26T09:36:00Z" w:initials="戴3">
    <w:p w14:paraId="45B64F2D" w14:textId="77777777" w:rsidR="00CA5422" w:rsidRDefault="00CA5422" w:rsidP="00CA5422">
      <w:pPr>
        <w:pStyle w:val="a6"/>
      </w:pPr>
      <w:r>
        <w:rPr>
          <w:rStyle w:val="a8"/>
        </w:rPr>
        <w:annotationRef/>
      </w:r>
      <w:r>
        <w:rPr>
          <w:rFonts w:hint="eastAsia"/>
        </w:rPr>
        <w:t>7.2</w:t>
      </w:r>
      <w:r>
        <w:rPr>
          <w:rFonts w:hint="eastAsia"/>
        </w:rPr>
        <w:t>問題意識</w:t>
      </w:r>
      <w:r>
        <w:rPr>
          <w:rFonts w:hint="eastAsia"/>
        </w:rPr>
        <w:t xml:space="preserve"> =&gt; </w:t>
      </w:r>
      <w:r>
        <w:rPr>
          <w:rFonts w:hint="eastAsia"/>
        </w:rPr>
        <w:t>出現電子商務前的問題、因為存在那些問題才有電子商務出現</w:t>
      </w:r>
    </w:p>
    <w:p w14:paraId="757444A5" w14:textId="77777777" w:rsidR="00CA5422" w:rsidRDefault="00CA5422" w:rsidP="00CA5422">
      <w:pPr>
        <w:pStyle w:val="a6"/>
      </w:pPr>
      <w:r>
        <w:rPr>
          <w:rFonts w:hint="eastAsia"/>
        </w:rPr>
        <w:t xml:space="preserve">7.6 </w:t>
      </w:r>
      <w:r>
        <w:rPr>
          <w:rFonts w:hint="eastAsia"/>
        </w:rPr>
        <w:t>電子商務升級與</w:t>
      </w:r>
      <w:r>
        <w:rPr>
          <w:rFonts w:hint="eastAsia"/>
        </w:rPr>
        <w:t xml:space="preserve">HD </w:t>
      </w:r>
      <w:r>
        <w:rPr>
          <w:rFonts w:hint="eastAsia"/>
        </w:rPr>
        <w:t>擴展</w:t>
      </w:r>
      <w:r>
        <w:rPr>
          <w:rFonts w:hint="eastAsia"/>
        </w:rPr>
        <w:t>=&gt;</w:t>
      </w:r>
      <w:r>
        <w:rPr>
          <w:rFonts w:hint="eastAsia"/>
        </w:rPr>
        <w:t>有了電子商務產生的問題，這些問題要如何解決</w:t>
      </w:r>
    </w:p>
  </w:comment>
  <w:comment w:id="14" w:author="戴吟真" w:date="2023-12-26T09:39:00Z" w:initials="戴3">
    <w:p w14:paraId="2E94208A" w14:textId="77777777" w:rsidR="00CA5422" w:rsidRDefault="00CA5422" w:rsidP="00CA5422">
      <w:pPr>
        <w:pStyle w:val="a6"/>
      </w:pPr>
      <w:r>
        <w:rPr>
          <w:rStyle w:val="a8"/>
        </w:rPr>
        <w:annotationRef/>
      </w:r>
      <w:r>
        <w:rPr>
          <w:rFonts w:hint="eastAsia"/>
        </w:rPr>
        <w:t>參考第</w:t>
      </w:r>
      <w:r>
        <w:rPr>
          <w:rFonts w:hint="eastAsia"/>
        </w:rPr>
        <w:t>3</w:t>
      </w:r>
      <w:r>
        <w:rPr>
          <w:rFonts w:hint="eastAsia"/>
        </w:rPr>
        <w:t>、</w:t>
      </w:r>
      <w:r>
        <w:rPr>
          <w:rFonts w:hint="eastAsia"/>
        </w:rPr>
        <w:t>4</w:t>
      </w:r>
      <w:r>
        <w:rPr>
          <w:rFonts w:hint="eastAsia"/>
        </w:rPr>
        <w:t>章</w:t>
      </w:r>
    </w:p>
  </w:comment>
  <w:comment w:id="15" w:author="戴吟真" w:date="2023-12-26T10:14:00Z" w:initials="戴3">
    <w:p w14:paraId="04BA117A" w14:textId="77777777" w:rsidR="00682F15" w:rsidRDefault="00682F15" w:rsidP="00682F15">
      <w:pPr>
        <w:pStyle w:val="a6"/>
      </w:pPr>
      <w:r>
        <w:rPr>
          <w:rStyle w:val="a8"/>
        </w:rPr>
        <w:annotationRef/>
      </w:r>
      <w:r>
        <w:rPr>
          <w:rFonts w:hint="eastAsia"/>
        </w:rPr>
        <w:t>新增小標題</w:t>
      </w:r>
    </w:p>
  </w:comment>
  <w:comment w:id="18" w:author="陳詩婷" w:date="2023-12-12T03:18:00Z" w:initials="">
    <w:p w14:paraId="00000115" w14:textId="6A0583C5" w:rsidR="006809F4"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13"/>
          <w:id w:val="-1868203784"/>
        </w:sdtPr>
        <w:sdtContent>
          <w:r>
            <w:rPr>
              <w:rFonts w:ascii="Arial Unicode MS" w:eastAsia="Arial Unicode MS" w:hAnsi="Arial Unicode MS" w:cs="Arial Unicode MS"/>
              <w:color w:val="000000"/>
              <w:sz w:val="22"/>
              <w:szCs w:val="22"/>
            </w:rPr>
            <w:t>我覺得寫得很好</w:t>
          </w:r>
        </w:sdtContent>
      </w:sdt>
    </w:p>
    <w:p w14:paraId="00000116" w14:textId="77777777" w:rsidR="006809F4"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14"/>
          <w:id w:val="510030260"/>
        </w:sdtPr>
        <w:sdtContent>
          <w:r>
            <w:rPr>
              <w:rFonts w:ascii="Arial Unicode MS" w:eastAsia="Arial Unicode MS" w:hAnsi="Arial Unicode MS" w:cs="Arial Unicode MS"/>
              <w:color w:val="000000"/>
              <w:sz w:val="22"/>
              <w:szCs w:val="22"/>
            </w:rPr>
            <w:t>１．緊扣從虛實到贏贏的主軸</w:t>
          </w:r>
        </w:sdtContent>
      </w:sdt>
    </w:p>
    <w:p w14:paraId="00000117" w14:textId="77777777" w:rsidR="006809F4"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15"/>
          <w:id w:val="1933236476"/>
        </w:sdtPr>
        <w:sdtContent>
          <w:r>
            <w:rPr>
              <w:rFonts w:ascii="Arial Unicode MS" w:eastAsia="Arial Unicode MS" w:hAnsi="Arial Unicode MS" w:cs="Arial Unicode MS"/>
              <w:color w:val="000000"/>
              <w:sz w:val="22"/>
              <w:szCs w:val="22"/>
            </w:rPr>
            <w:t>２．舉例清楚易懂</w:t>
          </w:r>
        </w:sdtContent>
      </w:sdt>
    </w:p>
  </w:comment>
  <w:comment w:id="19" w:author="KC" w:date="2023-12-19T09:10:00Z" w:initials="">
    <w:p w14:paraId="00000112" w14:textId="77777777" w:rsidR="006809F4"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11"/>
          <w:id w:val="1043410229"/>
        </w:sdtPr>
        <w:sdtContent>
          <w:r>
            <w:rPr>
              <w:rFonts w:ascii="Arial Unicode MS" w:eastAsia="Arial Unicode MS" w:hAnsi="Arial Unicode MS" w:cs="Arial Unicode MS"/>
              <w:color w:val="000000"/>
              <w:sz w:val="22"/>
              <w:szCs w:val="22"/>
            </w:rPr>
            <w:t>這一段的主軸是透過ＨＤ解釋電子商務的原理（電商１．０），會呼應到第三小節</w:t>
          </w:r>
        </w:sdtContent>
      </w:sdt>
    </w:p>
    <w:p w14:paraId="00000113" w14:textId="77777777" w:rsidR="006809F4" w:rsidRDefault="006809F4">
      <w:pPr>
        <w:widowControl w:val="0"/>
        <w:pBdr>
          <w:top w:val="nil"/>
          <w:left w:val="nil"/>
          <w:bottom w:val="nil"/>
          <w:right w:val="nil"/>
          <w:between w:val="nil"/>
        </w:pBdr>
        <w:spacing w:after="0" w:line="240" w:lineRule="auto"/>
        <w:rPr>
          <w:rFonts w:ascii="Arial" w:eastAsia="Arial" w:hAnsi="Arial" w:cs="Arial"/>
          <w:color w:val="000000"/>
          <w:sz w:val="22"/>
          <w:szCs w:val="22"/>
        </w:rPr>
      </w:pPr>
    </w:p>
    <w:p w14:paraId="00000114" w14:textId="77777777" w:rsidR="006809F4"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12"/>
          <w:id w:val="-1959554359"/>
        </w:sdtPr>
        <w:sdtContent>
          <w:r>
            <w:rPr>
              <w:rFonts w:ascii="Arial Unicode MS" w:eastAsia="Arial Unicode MS" w:hAnsi="Arial Unicode MS" w:cs="Arial Unicode MS"/>
              <w:color w:val="000000"/>
              <w:sz w:val="22"/>
              <w:szCs w:val="22"/>
            </w:rPr>
            <w:t>電子商務有三個主要的ＨＤ（這是老師定下來的）</w:t>
          </w:r>
        </w:sdtContent>
      </w:sdt>
    </w:p>
  </w:comment>
  <w:comment w:id="21" w:author="KC" w:date="2023-12-19T09:10:00Z" w:initials="">
    <w:p w14:paraId="00000123" w14:textId="77777777" w:rsidR="006809F4"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26"/>
          <w:id w:val="-221914479"/>
        </w:sdtPr>
        <w:sdtContent>
          <w:r>
            <w:rPr>
              <w:rFonts w:ascii="Arial Unicode MS" w:eastAsia="Arial Unicode MS" w:hAnsi="Arial Unicode MS" w:cs="Arial Unicode MS"/>
              <w:color w:val="000000"/>
              <w:sz w:val="22"/>
              <w:szCs w:val="22"/>
            </w:rPr>
            <w:t>除了三大主ＨＤ外，這裡撰寫其他的ＨＤ做陪襯（副燈），不一定只寫八大通性，光明心態等也可以寫</w:t>
          </w:r>
        </w:sdtContent>
      </w:sdt>
    </w:p>
  </w:comment>
  <w:comment w:id="20" w:author="戴吟真" w:date="2023-12-26T09:45:00Z" w:initials="戴3">
    <w:p w14:paraId="28411C02" w14:textId="77777777" w:rsidR="00B003F2" w:rsidRDefault="00B003F2" w:rsidP="00B003F2">
      <w:pPr>
        <w:pStyle w:val="a6"/>
      </w:pPr>
      <w:r>
        <w:rPr>
          <w:rStyle w:val="a8"/>
        </w:rPr>
        <w:annotationRef/>
      </w:r>
      <w:r>
        <w:rPr>
          <w:rFonts w:hint="eastAsia"/>
        </w:rPr>
        <w:t>所以標題可能也要更改，可以跟其他章節對照，統一各章節在這裡的標題名稱</w:t>
      </w:r>
    </w:p>
  </w:comment>
  <w:comment w:id="22" w:author="KC" w:date="2023-12-19T09:10:00Z" w:initials="">
    <w:p w14:paraId="0000011B" w14:textId="05C8023F" w:rsidR="006809F4"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18"/>
          <w:id w:val="1110711208"/>
        </w:sdtPr>
        <w:sdtContent>
          <w:r>
            <w:rPr>
              <w:rFonts w:ascii="Arial Unicode MS" w:eastAsia="Arial Unicode MS" w:hAnsi="Arial Unicode MS" w:cs="Arial Unicode MS"/>
              <w:color w:val="000000"/>
              <w:sz w:val="22"/>
              <w:szCs w:val="22"/>
            </w:rPr>
            <w:t>這邊的標題統一為</w:t>
          </w:r>
        </w:sdtContent>
      </w:sdt>
    </w:p>
    <w:p w14:paraId="0000011C" w14:textId="77777777" w:rsidR="006809F4"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19"/>
          <w:id w:val="1545097342"/>
        </w:sdtPr>
        <w:sdtContent>
          <w:r>
            <w:rPr>
              <w:rFonts w:ascii="Arial Unicode MS" w:eastAsia="Arial Unicode MS" w:hAnsi="Arial Unicode MS" w:cs="Arial Unicode MS"/>
              <w:color w:val="000000"/>
              <w:sz w:val="22"/>
              <w:szCs w:val="22"/>
            </w:rPr>
            <w:t>對應之ＨＤ名稱：透過ＨＤ去升級的東西</w:t>
          </w:r>
        </w:sdtContent>
      </w:sdt>
    </w:p>
    <w:p w14:paraId="0000011D" w14:textId="77777777" w:rsidR="006809F4"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20"/>
          <w:id w:val="1221790954"/>
        </w:sdtPr>
        <w:sdtContent>
          <w:r>
            <w:rPr>
              <w:rFonts w:ascii="Arial Unicode MS" w:eastAsia="Arial Unicode MS" w:hAnsi="Arial Unicode MS" w:cs="Arial Unicode MS"/>
              <w:color w:val="000000"/>
              <w:sz w:val="22"/>
              <w:szCs w:val="22"/>
            </w:rPr>
            <w:t>這一段的主軸是為已存在的電子商務做升級（電商２．０）</w:t>
          </w:r>
        </w:sdtContent>
      </w:sdt>
    </w:p>
  </w:comment>
  <w:comment w:id="24" w:author="戴吟真" w:date="2023-12-26T09:51:00Z" w:initials="戴3">
    <w:p w14:paraId="2AA0EC06" w14:textId="77777777" w:rsidR="00EE6B08" w:rsidRDefault="00EE6B08" w:rsidP="00EE6B08">
      <w:pPr>
        <w:pStyle w:val="a6"/>
      </w:pPr>
      <w:r>
        <w:rPr>
          <w:rStyle w:val="a8"/>
        </w:rPr>
        <w:annotationRef/>
      </w:r>
      <w:r>
        <w:rPr>
          <w:rFonts w:hint="eastAsia"/>
        </w:rPr>
        <w:t>可以在結語的部分，再次強調</w:t>
      </w:r>
      <w:r>
        <w:rPr>
          <w:rFonts w:hint="eastAsia"/>
        </w:rPr>
        <w:t>HD</w:t>
      </w:r>
      <w:r>
        <w:rPr>
          <w:rFonts w:hint="eastAsia"/>
        </w:rPr>
        <w:t>在電子商務的核心思維大致為何。這裡對</w:t>
      </w:r>
      <w:r>
        <w:rPr>
          <w:rFonts w:hint="eastAsia"/>
        </w:rPr>
        <w:t>HD</w:t>
      </w:r>
      <w:r>
        <w:rPr>
          <w:rFonts w:hint="eastAsia"/>
        </w:rPr>
        <w:t>好像有點簡單帶過了，可以寫多一點點。</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000118" w15:done="0"/>
  <w15:commentEx w15:paraId="0000011A" w15:paraIdParent="00000118" w15:done="0"/>
  <w15:commentEx w15:paraId="26327859" w15:done="0"/>
  <w15:commentEx w15:paraId="00000124" w15:done="0"/>
  <w15:commentEx w15:paraId="00000126" w15:paraIdParent="00000124" w15:done="0"/>
  <w15:commentEx w15:paraId="432A2E25" w15:paraIdParent="00000124" w15:done="0"/>
  <w15:commentEx w15:paraId="0000012A" w15:done="0"/>
  <w15:commentEx w15:paraId="53AC3040" w15:paraIdParent="0000012A" w15:done="0"/>
  <w15:commentEx w15:paraId="00000122" w15:done="0"/>
  <w15:commentEx w15:paraId="757444A5" w15:done="0"/>
  <w15:commentEx w15:paraId="2E94208A" w15:done="0"/>
  <w15:commentEx w15:paraId="04BA117A" w15:done="0"/>
  <w15:commentEx w15:paraId="00000117" w15:done="0"/>
  <w15:commentEx w15:paraId="00000114" w15:done="0"/>
  <w15:commentEx w15:paraId="00000123" w15:done="0"/>
  <w15:commentEx w15:paraId="28411C02" w15:paraIdParent="00000123" w15:done="0"/>
  <w15:commentEx w15:paraId="0000011D" w15:done="0"/>
  <w15:commentEx w15:paraId="2AA0EC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456C7E4" w16cex:dateUtc="2023-12-26T01:28:00Z"/>
  <w16cex:commentExtensible w16cex:durableId="56A03A3A" w16cex:dateUtc="2023-12-26T01:30:00Z"/>
  <w16cex:commentExtensible w16cex:durableId="01E4F4C0" w16cex:dateUtc="2023-12-26T01:54:00Z"/>
  <w16cex:commentExtensible w16cex:durableId="62EFBC8A" w16cex:dateUtc="2023-12-26T01:36:00Z"/>
  <w16cex:commentExtensible w16cex:durableId="62EC6BB4" w16cex:dateUtc="2023-12-26T01:39:00Z"/>
  <w16cex:commentExtensible w16cex:durableId="5000296F" w16cex:dateUtc="2023-12-26T02:14:00Z"/>
  <w16cex:commentExtensible w16cex:durableId="3DF029B0" w16cex:dateUtc="2023-12-26T01:45:00Z"/>
  <w16cex:commentExtensible w16cex:durableId="7C58906D" w16cex:dateUtc="2023-12-26T01: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118" w16cid:durableId="02A4EA4A"/>
  <w16cid:commentId w16cid:paraId="0000011A" w16cid:durableId="2E3B32FC"/>
  <w16cid:commentId w16cid:paraId="26327859" w16cid:durableId="0456C7E4"/>
  <w16cid:commentId w16cid:paraId="00000124" w16cid:durableId="0B72C7BD"/>
  <w16cid:commentId w16cid:paraId="00000126" w16cid:durableId="5AF30E62"/>
  <w16cid:commentId w16cid:paraId="432A2E25" w16cid:durableId="56A03A3A"/>
  <w16cid:commentId w16cid:paraId="0000012A" w16cid:durableId="436005E4"/>
  <w16cid:commentId w16cid:paraId="53AC3040" w16cid:durableId="01E4F4C0"/>
  <w16cid:commentId w16cid:paraId="00000122" w16cid:durableId="1835C366"/>
  <w16cid:commentId w16cid:paraId="757444A5" w16cid:durableId="62EFBC8A"/>
  <w16cid:commentId w16cid:paraId="2E94208A" w16cid:durableId="62EC6BB4"/>
  <w16cid:commentId w16cid:paraId="04BA117A" w16cid:durableId="5000296F"/>
  <w16cid:commentId w16cid:paraId="00000117" w16cid:durableId="475109BF"/>
  <w16cid:commentId w16cid:paraId="00000114" w16cid:durableId="09248AC8"/>
  <w16cid:commentId w16cid:paraId="00000123" w16cid:durableId="6847DD09"/>
  <w16cid:commentId w16cid:paraId="28411C02" w16cid:durableId="3DF029B0"/>
  <w16cid:commentId w16cid:paraId="0000011D" w16cid:durableId="799FC8C4"/>
  <w16cid:commentId w16cid:paraId="2AA0EC06" w16cid:durableId="7C58906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41460" w14:textId="77777777" w:rsidR="008F5BAE" w:rsidRDefault="008F5BAE" w:rsidP="00E40BC0">
      <w:pPr>
        <w:spacing w:after="0" w:line="240" w:lineRule="auto"/>
      </w:pPr>
      <w:r>
        <w:separator/>
      </w:r>
    </w:p>
  </w:endnote>
  <w:endnote w:type="continuationSeparator" w:id="0">
    <w:p w14:paraId="1BC45AFB" w14:textId="77777777" w:rsidR="008F5BAE" w:rsidRDefault="008F5BAE" w:rsidP="00E40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LXGW WenKai">
    <w:panose1 w:val="00000000000000000000"/>
    <w:charset w:val="88"/>
    <w:family w:val="auto"/>
    <w:pitch w:val="variable"/>
    <w:sig w:usb0="80000287" w:usb1="3ACF3C73" w:usb2="04000012" w:usb3="00000000" w:csb0="00140093"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225B4" w14:textId="77777777" w:rsidR="008F5BAE" w:rsidRDefault="008F5BAE" w:rsidP="00E40BC0">
      <w:pPr>
        <w:spacing w:after="0" w:line="240" w:lineRule="auto"/>
      </w:pPr>
      <w:r>
        <w:separator/>
      </w:r>
    </w:p>
  </w:footnote>
  <w:footnote w:type="continuationSeparator" w:id="0">
    <w:p w14:paraId="7328DED8" w14:textId="77777777" w:rsidR="008F5BAE" w:rsidRDefault="008F5BAE" w:rsidP="00E40B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7C99"/>
    <w:multiLevelType w:val="multilevel"/>
    <w:tmpl w:val="B7663A98"/>
    <w:lvl w:ilvl="0">
      <w:start w:val="1"/>
      <w:numFmt w:val="decimal"/>
      <w:lvlText w:val="(%1)"/>
      <w:lvlJc w:val="left"/>
      <w:pPr>
        <w:ind w:left="480" w:hanging="480"/>
      </w:pPr>
      <w:rPr>
        <w:sz w:val="24"/>
        <w:szCs w:val="24"/>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ADA2594"/>
    <w:multiLevelType w:val="multilevel"/>
    <w:tmpl w:val="D0EC9816"/>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4C615BE3"/>
    <w:multiLevelType w:val="multilevel"/>
    <w:tmpl w:val="A5FE75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61C74F22"/>
    <w:multiLevelType w:val="multilevel"/>
    <w:tmpl w:val="1CFC5662"/>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6CF01473"/>
    <w:multiLevelType w:val="multilevel"/>
    <w:tmpl w:val="771C0158"/>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16cid:durableId="526648642">
    <w:abstractNumId w:val="4"/>
  </w:num>
  <w:num w:numId="2" w16cid:durableId="2130053710">
    <w:abstractNumId w:val="1"/>
  </w:num>
  <w:num w:numId="3" w16cid:durableId="310250630">
    <w:abstractNumId w:val="0"/>
  </w:num>
  <w:num w:numId="4" w16cid:durableId="160777117">
    <w:abstractNumId w:val="2"/>
  </w:num>
  <w:num w:numId="5" w16cid:durableId="49260104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戴吟真">
    <w15:presenceInfo w15:providerId="AD" w15:userId="S::jodietai.mg11@m365.nycu.edu.tw::7bade02d-7069-4973-b53c-e28e941810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9F4"/>
    <w:rsid w:val="00623DD0"/>
    <w:rsid w:val="006809F4"/>
    <w:rsid w:val="00682F15"/>
    <w:rsid w:val="008F5BAE"/>
    <w:rsid w:val="00B003F2"/>
    <w:rsid w:val="00CA5422"/>
    <w:rsid w:val="00E40BC0"/>
    <w:rsid w:val="00E56DD7"/>
    <w:rsid w:val="00EE6B08"/>
    <w:rsid w:val="00EF75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AE6E5"/>
  <w15:docId w15:val="{9E9BB3A4-0559-4555-AA81-188B94042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5" w:type="dxa"/>
        <w:left w:w="15" w:type="dxa"/>
        <w:bottom w:w="15" w:type="dxa"/>
        <w:right w:w="15" w:type="dxa"/>
      </w:tblCellMar>
    </w:tblPr>
  </w:style>
  <w:style w:type="paragraph" w:styleId="a6">
    <w:name w:val="annotation text"/>
    <w:basedOn w:val="a"/>
    <w:link w:val="a7"/>
    <w:uiPriority w:val="99"/>
    <w:unhideWhenUsed/>
  </w:style>
  <w:style w:type="character" w:customStyle="1" w:styleId="a7">
    <w:name w:val="註解文字 字元"/>
    <w:basedOn w:val="a0"/>
    <w:link w:val="a6"/>
    <w:uiPriority w:val="99"/>
  </w:style>
  <w:style w:type="character" w:styleId="a8">
    <w:name w:val="annotation reference"/>
    <w:basedOn w:val="a0"/>
    <w:uiPriority w:val="99"/>
    <w:semiHidden/>
    <w:unhideWhenUsed/>
    <w:rPr>
      <w:sz w:val="18"/>
      <w:szCs w:val="18"/>
    </w:rPr>
  </w:style>
  <w:style w:type="paragraph" w:styleId="a9">
    <w:name w:val="annotation subject"/>
    <w:basedOn w:val="a6"/>
    <w:next w:val="a6"/>
    <w:link w:val="aa"/>
    <w:uiPriority w:val="99"/>
    <w:semiHidden/>
    <w:unhideWhenUsed/>
    <w:rsid w:val="00623DD0"/>
    <w:rPr>
      <w:b/>
      <w:bCs/>
    </w:rPr>
  </w:style>
  <w:style w:type="character" w:customStyle="1" w:styleId="aa">
    <w:name w:val="註解主旨 字元"/>
    <w:basedOn w:val="a7"/>
    <w:link w:val="a9"/>
    <w:uiPriority w:val="99"/>
    <w:semiHidden/>
    <w:rsid w:val="00623DD0"/>
    <w:rPr>
      <w:b/>
      <w:bCs/>
    </w:rPr>
  </w:style>
  <w:style w:type="paragraph" w:styleId="ab">
    <w:name w:val="Revision"/>
    <w:hidden/>
    <w:uiPriority w:val="99"/>
    <w:semiHidden/>
    <w:rsid w:val="00623DD0"/>
    <w:pPr>
      <w:spacing w:after="0" w:line="240" w:lineRule="auto"/>
    </w:pPr>
  </w:style>
  <w:style w:type="paragraph" w:styleId="ac">
    <w:name w:val="List Paragraph"/>
    <w:basedOn w:val="a"/>
    <w:uiPriority w:val="34"/>
    <w:qFormat/>
    <w:rsid w:val="00EF7582"/>
    <w:pPr>
      <w:ind w:leftChars="200" w:left="480"/>
    </w:pPr>
  </w:style>
  <w:style w:type="paragraph" w:styleId="ad">
    <w:name w:val="header"/>
    <w:basedOn w:val="a"/>
    <w:link w:val="ae"/>
    <w:uiPriority w:val="99"/>
    <w:unhideWhenUsed/>
    <w:rsid w:val="00E40BC0"/>
    <w:pPr>
      <w:tabs>
        <w:tab w:val="center" w:pos="4153"/>
        <w:tab w:val="right" w:pos="8306"/>
      </w:tabs>
      <w:snapToGrid w:val="0"/>
    </w:pPr>
    <w:rPr>
      <w:sz w:val="20"/>
      <w:szCs w:val="20"/>
    </w:rPr>
  </w:style>
  <w:style w:type="character" w:customStyle="1" w:styleId="ae">
    <w:name w:val="頁首 字元"/>
    <w:basedOn w:val="a0"/>
    <w:link w:val="ad"/>
    <w:uiPriority w:val="99"/>
    <w:rsid w:val="00E40BC0"/>
    <w:rPr>
      <w:sz w:val="20"/>
      <w:szCs w:val="20"/>
    </w:rPr>
  </w:style>
  <w:style w:type="paragraph" w:styleId="af">
    <w:name w:val="footer"/>
    <w:basedOn w:val="a"/>
    <w:link w:val="af0"/>
    <w:uiPriority w:val="99"/>
    <w:unhideWhenUsed/>
    <w:rsid w:val="00E40BC0"/>
    <w:pPr>
      <w:tabs>
        <w:tab w:val="center" w:pos="4153"/>
        <w:tab w:val="right" w:pos="8306"/>
      </w:tabs>
      <w:snapToGrid w:val="0"/>
    </w:pPr>
    <w:rPr>
      <w:sz w:val="20"/>
      <w:szCs w:val="20"/>
    </w:rPr>
  </w:style>
  <w:style w:type="character" w:customStyle="1" w:styleId="af0">
    <w:name w:val="頁尾 字元"/>
    <w:basedOn w:val="a0"/>
    <w:link w:val="af"/>
    <w:uiPriority w:val="99"/>
    <w:rsid w:val="00E40BC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microsoft.com/office/2016/09/relationships/commentsIds" Target="commentsId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yEkeN76+5ewr6yoV+fG4wlclSA==">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31</Pages>
  <Words>3096</Words>
  <Characters>17648</Characters>
  <Application>Microsoft Office Word</Application>
  <DocSecurity>0</DocSecurity>
  <Lines>147</Lines>
  <Paragraphs>41</Paragraphs>
  <ScaleCrop>false</ScaleCrop>
  <Company/>
  <LinksUpToDate>false</LinksUpToDate>
  <CharactersWithSpaces>20703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戴吟真</cp:lastModifiedBy>
  <cp:revision>8</cp:revision>
  <dcterms:created xsi:type="dcterms:W3CDTF">2023-12-26T01:26:00Z</dcterms:created>
  <dcterms:modified xsi:type="dcterms:W3CDTF">2023-12-26T02:14:00Z</dcterms:modified>
</cp:coreProperties>
</file>